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2C6" w:rsidRDefault="00FD62C6" w:rsidP="00944A48">
      <w:pPr>
        <w:spacing w:line="240" w:lineRule="auto"/>
        <w:rPr>
          <w:rFonts w:ascii="宋体" w:eastAsia="宋体" w:hAnsi="宋体" w:cs="Times New Roman"/>
          <w:b/>
          <w:color w:val="000000"/>
          <w:sz w:val="44"/>
          <w:szCs w:val="44"/>
        </w:rPr>
      </w:pPr>
    </w:p>
    <w:p w:rsidR="009B1E85" w:rsidRDefault="0099653D" w:rsidP="00AA4FC6">
      <w:pPr>
        <w:spacing w:line="240" w:lineRule="auto"/>
        <w:jc w:val="center"/>
        <w:rPr>
          <w:rFonts w:ascii="宋体" w:eastAsia="宋体" w:hAnsi="宋体" w:cs="Times New Roman"/>
          <w:b/>
          <w:color w:val="000000"/>
          <w:sz w:val="44"/>
          <w:szCs w:val="44"/>
        </w:rPr>
      </w:pPr>
      <w:r w:rsidRPr="00716717">
        <w:rPr>
          <w:rFonts w:ascii="宋体" w:eastAsia="宋体" w:hAnsi="宋体" w:cs="Times New Roman" w:hint="eastAsia"/>
          <w:b/>
          <w:color w:val="000000"/>
          <w:sz w:val="44"/>
          <w:szCs w:val="44"/>
        </w:rPr>
        <w:t>中国注册税务师协会</w:t>
      </w:r>
      <w:r w:rsidR="00E21073" w:rsidRPr="00E21073">
        <w:rPr>
          <w:rFonts w:ascii="宋体" w:eastAsia="宋体" w:hAnsi="宋体" w:cs="Times New Roman" w:hint="eastAsia"/>
          <w:b/>
          <w:color w:val="000000"/>
          <w:sz w:val="44"/>
          <w:szCs w:val="44"/>
        </w:rPr>
        <w:t>会员</w:t>
      </w:r>
      <w:r w:rsidR="00E21073">
        <w:rPr>
          <w:rFonts w:ascii="宋体" w:eastAsia="宋体" w:hAnsi="宋体" w:cs="Times New Roman" w:hint="eastAsia"/>
          <w:b/>
          <w:color w:val="000000"/>
          <w:sz w:val="44"/>
          <w:szCs w:val="44"/>
        </w:rPr>
        <w:t>登记</w:t>
      </w:r>
      <w:r w:rsidR="00312637" w:rsidRPr="00716717">
        <w:rPr>
          <w:rFonts w:ascii="宋体" w:eastAsia="宋体" w:hAnsi="宋体" w:cs="Times New Roman" w:hint="eastAsia"/>
          <w:b/>
          <w:color w:val="000000"/>
          <w:sz w:val="44"/>
          <w:szCs w:val="44"/>
        </w:rPr>
        <w:t>办法</w:t>
      </w:r>
    </w:p>
    <w:p w:rsidR="00B413B2" w:rsidRPr="00716717" w:rsidRDefault="00B45EDD" w:rsidP="00AA4FC6">
      <w:pPr>
        <w:spacing w:line="240" w:lineRule="auto"/>
        <w:jc w:val="center"/>
        <w:rPr>
          <w:rFonts w:ascii="宋体" w:eastAsia="宋体" w:hAnsi="宋体" w:cs="Times New Roman"/>
          <w:b/>
          <w:color w:val="000000"/>
          <w:sz w:val="44"/>
          <w:szCs w:val="44"/>
        </w:rPr>
      </w:pPr>
      <w:r w:rsidRPr="00716717">
        <w:rPr>
          <w:rFonts w:ascii="宋体" w:eastAsia="宋体" w:hAnsi="宋体" w:cs="Times New Roman" w:hint="eastAsia"/>
          <w:b/>
          <w:color w:val="000000"/>
          <w:sz w:val="44"/>
          <w:szCs w:val="44"/>
        </w:rPr>
        <w:t>（</w:t>
      </w:r>
      <w:r w:rsidR="007C0059">
        <w:rPr>
          <w:rFonts w:ascii="宋体" w:eastAsia="宋体" w:hAnsi="宋体" w:cs="Times New Roman" w:hint="eastAsia"/>
          <w:b/>
          <w:color w:val="000000"/>
          <w:sz w:val="44"/>
          <w:szCs w:val="44"/>
        </w:rPr>
        <w:t>修订</w:t>
      </w:r>
      <w:r w:rsidR="00FD62C6">
        <w:rPr>
          <w:rFonts w:ascii="宋体" w:eastAsia="宋体" w:hAnsi="宋体" w:cs="Times New Roman" w:hint="eastAsia"/>
          <w:b/>
          <w:color w:val="000000"/>
          <w:sz w:val="44"/>
          <w:szCs w:val="44"/>
        </w:rPr>
        <w:t>稿</w:t>
      </w:r>
      <w:r w:rsidRPr="00716717">
        <w:rPr>
          <w:rFonts w:ascii="宋体" w:eastAsia="宋体" w:hAnsi="宋体" w:cs="Times New Roman" w:hint="eastAsia"/>
          <w:b/>
          <w:color w:val="000000"/>
          <w:sz w:val="44"/>
          <w:szCs w:val="44"/>
        </w:rPr>
        <w:t>）</w:t>
      </w:r>
    </w:p>
    <w:p w:rsidR="00AA4FC6" w:rsidRDefault="00AA4FC6" w:rsidP="00AA4FC6">
      <w:pPr>
        <w:spacing w:line="240" w:lineRule="auto"/>
        <w:rPr>
          <w:rFonts w:ascii="仿宋_GB2312" w:eastAsia="仿宋_GB2312"/>
          <w:color w:val="000000" w:themeColor="text1"/>
          <w:sz w:val="18"/>
          <w:szCs w:val="18"/>
        </w:rPr>
      </w:pPr>
    </w:p>
    <w:p w:rsidR="009D5EBF" w:rsidRPr="00D03722" w:rsidRDefault="009D5EBF" w:rsidP="00AA4FC6">
      <w:pPr>
        <w:spacing w:line="240" w:lineRule="auto"/>
        <w:rPr>
          <w:rFonts w:ascii="仿宋_GB2312" w:eastAsia="仿宋_GB2312"/>
          <w:color w:val="000000" w:themeColor="text1"/>
          <w:sz w:val="18"/>
          <w:szCs w:val="18"/>
        </w:rPr>
      </w:pPr>
    </w:p>
    <w:p w:rsidR="0099653D" w:rsidRDefault="0099653D" w:rsidP="00E21073">
      <w:pPr>
        <w:spacing w:line="360" w:lineRule="auto"/>
        <w:ind w:firstLineChars="200" w:firstLine="643"/>
        <w:rPr>
          <w:rFonts w:ascii="仿宋_GB2312" w:eastAsia="仿宋_GB2312"/>
          <w:color w:val="000000" w:themeColor="text1"/>
          <w:sz w:val="32"/>
          <w:szCs w:val="32"/>
        </w:rPr>
      </w:pPr>
      <w:r w:rsidRPr="00716717">
        <w:rPr>
          <w:rFonts w:ascii="仿宋_GB2312" w:eastAsia="仿宋_GB2312" w:hint="eastAsia"/>
          <w:b/>
          <w:color w:val="000000" w:themeColor="text1"/>
          <w:sz w:val="32"/>
          <w:szCs w:val="32"/>
        </w:rPr>
        <w:t>第一条</w:t>
      </w:r>
      <w:r w:rsidR="00BC67D4">
        <w:rPr>
          <w:rFonts w:ascii="仿宋_GB2312" w:eastAsia="仿宋_GB2312" w:hint="eastAsia"/>
          <w:color w:val="000000" w:themeColor="text1"/>
          <w:sz w:val="32"/>
          <w:szCs w:val="32"/>
        </w:rPr>
        <w:t xml:space="preserve"> </w:t>
      </w:r>
      <w:r w:rsidRPr="00716717">
        <w:rPr>
          <w:rFonts w:ascii="仿宋_GB2312" w:eastAsia="仿宋_GB2312" w:hint="eastAsia"/>
          <w:color w:val="000000" w:themeColor="text1"/>
          <w:sz w:val="32"/>
          <w:szCs w:val="32"/>
        </w:rPr>
        <w:t>为做好中国注册税务师协会（以下简称中税协）</w:t>
      </w:r>
      <w:r w:rsidR="004D4470" w:rsidRPr="00532046">
        <w:rPr>
          <w:rFonts w:ascii="仿宋_GB2312" w:eastAsia="仿宋_GB2312" w:hint="eastAsia"/>
          <w:color w:val="000000" w:themeColor="text1"/>
          <w:sz w:val="32"/>
          <w:szCs w:val="32"/>
        </w:rPr>
        <w:t>税务师事务</w:t>
      </w:r>
      <w:r w:rsidR="004D4470" w:rsidRPr="002A0C82">
        <w:rPr>
          <w:rFonts w:ascii="仿宋_GB2312" w:eastAsia="仿宋_GB2312" w:hint="eastAsia"/>
          <w:color w:val="000000" w:themeColor="text1"/>
          <w:sz w:val="32"/>
          <w:szCs w:val="32"/>
        </w:rPr>
        <w:t>所</w:t>
      </w:r>
      <w:r w:rsidR="004D4470">
        <w:rPr>
          <w:rFonts w:ascii="仿宋_GB2312" w:eastAsia="仿宋_GB2312" w:hint="eastAsia"/>
          <w:color w:val="000000" w:themeColor="text1"/>
          <w:sz w:val="32"/>
          <w:szCs w:val="32"/>
        </w:rPr>
        <w:t>和税务师会员</w:t>
      </w:r>
      <w:bookmarkStart w:id="0" w:name="_GoBack"/>
      <w:bookmarkEnd w:id="0"/>
      <w:r w:rsidR="004D4470">
        <w:rPr>
          <w:rFonts w:ascii="仿宋_GB2312" w:eastAsia="仿宋_GB2312" w:hint="eastAsia"/>
          <w:color w:val="000000" w:themeColor="text1"/>
          <w:sz w:val="32"/>
          <w:szCs w:val="32"/>
        </w:rPr>
        <w:t>登记</w:t>
      </w:r>
      <w:r w:rsidRPr="00716717">
        <w:rPr>
          <w:rFonts w:ascii="仿宋_GB2312" w:eastAsia="仿宋_GB2312" w:hint="eastAsia"/>
          <w:color w:val="000000" w:themeColor="text1"/>
          <w:sz w:val="32"/>
          <w:szCs w:val="32"/>
        </w:rPr>
        <w:t>工作，加强行业自律管理，提高对会员的服务水平，</w:t>
      </w:r>
      <w:r w:rsidR="00112C86">
        <w:rPr>
          <w:rFonts w:ascii="仿宋_GB2312" w:eastAsia="仿宋_GB2312" w:hint="eastAsia"/>
          <w:color w:val="000000" w:themeColor="text1"/>
          <w:sz w:val="32"/>
          <w:szCs w:val="32"/>
        </w:rPr>
        <w:t>推动</w:t>
      </w:r>
      <w:r w:rsidRPr="00716717">
        <w:rPr>
          <w:rFonts w:ascii="仿宋_GB2312" w:eastAsia="仿宋_GB2312" w:hint="eastAsia"/>
          <w:color w:val="000000" w:themeColor="text1"/>
          <w:sz w:val="32"/>
          <w:szCs w:val="32"/>
        </w:rPr>
        <w:t>税务师行业</w:t>
      </w:r>
      <w:r w:rsidR="00112C86">
        <w:rPr>
          <w:rFonts w:ascii="仿宋_GB2312" w:eastAsia="仿宋_GB2312" w:hint="eastAsia"/>
          <w:color w:val="000000" w:themeColor="text1"/>
          <w:sz w:val="32"/>
          <w:szCs w:val="32"/>
        </w:rPr>
        <w:t>高质量</w:t>
      </w:r>
      <w:r w:rsidRPr="00716717">
        <w:rPr>
          <w:rFonts w:ascii="仿宋_GB2312" w:eastAsia="仿宋_GB2312" w:hint="eastAsia"/>
          <w:color w:val="000000" w:themeColor="text1"/>
          <w:sz w:val="32"/>
          <w:szCs w:val="32"/>
        </w:rPr>
        <w:t>发展，根据</w:t>
      </w:r>
      <w:r w:rsidR="00112C86" w:rsidRPr="00BB2B3C">
        <w:rPr>
          <w:rFonts w:ascii="仿宋_GB2312" w:eastAsia="仿宋_GB2312" w:hint="eastAsia"/>
          <w:sz w:val="32"/>
          <w:szCs w:val="32"/>
        </w:rPr>
        <w:t>涉税专业服务监管</w:t>
      </w:r>
      <w:r w:rsidR="009B1E85">
        <w:rPr>
          <w:rFonts w:ascii="仿宋_GB2312" w:eastAsia="仿宋_GB2312" w:hint="eastAsia"/>
          <w:sz w:val="32"/>
          <w:szCs w:val="32"/>
        </w:rPr>
        <w:t>有关规定</w:t>
      </w:r>
      <w:r w:rsidR="00112C86">
        <w:rPr>
          <w:rFonts w:ascii="仿宋_GB2312" w:eastAsia="仿宋_GB2312" w:hint="eastAsia"/>
          <w:sz w:val="32"/>
          <w:szCs w:val="32"/>
        </w:rPr>
        <w:t>和</w:t>
      </w:r>
      <w:r w:rsidRPr="00716717">
        <w:rPr>
          <w:rFonts w:ascii="仿宋_GB2312" w:eastAsia="仿宋_GB2312" w:hint="eastAsia"/>
          <w:color w:val="000000" w:themeColor="text1"/>
          <w:sz w:val="32"/>
          <w:szCs w:val="32"/>
        </w:rPr>
        <w:t>《中国注册税务师协会章程》（以下简称《章程》）</w:t>
      </w:r>
      <w:r w:rsidR="00E21073">
        <w:rPr>
          <w:rFonts w:ascii="仿宋_GB2312" w:eastAsia="仿宋_GB2312" w:hint="eastAsia"/>
          <w:color w:val="000000" w:themeColor="text1"/>
          <w:sz w:val="32"/>
          <w:szCs w:val="32"/>
        </w:rPr>
        <w:t>的</w:t>
      </w:r>
      <w:r w:rsidR="009B1E85">
        <w:rPr>
          <w:rFonts w:ascii="仿宋_GB2312" w:eastAsia="仿宋_GB2312" w:hint="eastAsia"/>
          <w:color w:val="000000" w:themeColor="text1"/>
          <w:sz w:val="32"/>
          <w:szCs w:val="32"/>
        </w:rPr>
        <w:t>有关要求</w:t>
      </w:r>
      <w:r w:rsidRPr="00716717">
        <w:rPr>
          <w:rFonts w:ascii="仿宋_GB2312" w:eastAsia="仿宋_GB2312" w:hint="eastAsia"/>
          <w:color w:val="000000" w:themeColor="text1"/>
          <w:sz w:val="32"/>
          <w:szCs w:val="32"/>
        </w:rPr>
        <w:t>，制定本办法。</w:t>
      </w:r>
    </w:p>
    <w:p w:rsidR="00F5727E" w:rsidRPr="00612A0B" w:rsidRDefault="00E21073" w:rsidP="00E21073">
      <w:pPr>
        <w:spacing w:line="360" w:lineRule="auto"/>
        <w:ind w:firstLineChars="200" w:firstLine="643"/>
        <w:rPr>
          <w:rFonts w:ascii="仿宋_GB2312" w:eastAsia="仿宋_GB2312" w:hAnsi="宋体" w:cs="宋体"/>
          <w:color w:val="000000" w:themeColor="text1"/>
          <w:kern w:val="0"/>
          <w:sz w:val="32"/>
          <w:szCs w:val="32"/>
        </w:rPr>
      </w:pPr>
      <w:r>
        <w:rPr>
          <w:rFonts w:ascii="仿宋_GB2312" w:eastAsia="仿宋_GB2312" w:hint="eastAsia"/>
          <w:b/>
          <w:color w:val="000000" w:themeColor="text1"/>
          <w:sz w:val="32"/>
          <w:szCs w:val="32"/>
        </w:rPr>
        <w:t>第二条</w:t>
      </w:r>
      <w:r w:rsidR="004D4470">
        <w:rPr>
          <w:rFonts w:ascii="仿宋_GB2312" w:eastAsia="仿宋_GB2312" w:hint="eastAsia"/>
          <w:b/>
          <w:color w:val="000000" w:themeColor="text1"/>
          <w:sz w:val="32"/>
          <w:szCs w:val="32"/>
        </w:rPr>
        <w:t xml:space="preserve"> </w:t>
      </w:r>
      <w:r w:rsidR="004D4470" w:rsidRPr="004D4470">
        <w:rPr>
          <w:rFonts w:ascii="仿宋_GB2312" w:eastAsia="仿宋_GB2312" w:hint="eastAsia"/>
          <w:color w:val="000000" w:themeColor="text1"/>
          <w:sz w:val="32"/>
          <w:szCs w:val="32"/>
        </w:rPr>
        <w:t>按照</w:t>
      </w:r>
      <w:r w:rsidR="004D4470" w:rsidRPr="00716717">
        <w:rPr>
          <w:rFonts w:ascii="仿宋_GB2312" w:eastAsia="仿宋_GB2312" w:hint="eastAsia"/>
          <w:color w:val="000000" w:themeColor="text1"/>
          <w:sz w:val="32"/>
          <w:szCs w:val="32"/>
        </w:rPr>
        <w:t>《章程》</w:t>
      </w:r>
      <w:r w:rsidR="004D4470">
        <w:rPr>
          <w:rFonts w:ascii="仿宋_GB2312" w:eastAsia="仿宋_GB2312" w:hint="eastAsia"/>
          <w:color w:val="000000" w:themeColor="text1"/>
          <w:sz w:val="32"/>
          <w:szCs w:val="32"/>
        </w:rPr>
        <w:t>规定，中税协</w:t>
      </w:r>
      <w:r w:rsidR="004D4470" w:rsidRPr="00532046">
        <w:rPr>
          <w:rFonts w:ascii="仿宋_GB2312" w:eastAsia="仿宋_GB2312" w:hint="eastAsia"/>
          <w:color w:val="000000" w:themeColor="text1"/>
          <w:sz w:val="32"/>
          <w:szCs w:val="32"/>
        </w:rPr>
        <w:t>会员种类</w:t>
      </w:r>
      <w:r w:rsidR="004D4470">
        <w:rPr>
          <w:rFonts w:ascii="仿宋_GB2312" w:eastAsia="仿宋_GB2312" w:hint="eastAsia"/>
          <w:color w:val="000000" w:themeColor="text1"/>
          <w:sz w:val="32"/>
          <w:szCs w:val="32"/>
        </w:rPr>
        <w:t>分为</w:t>
      </w:r>
      <w:r w:rsidR="004D4470" w:rsidRPr="00532046">
        <w:rPr>
          <w:rFonts w:ascii="仿宋_GB2312" w:eastAsia="仿宋_GB2312" w:hint="eastAsia"/>
          <w:color w:val="000000" w:themeColor="text1"/>
          <w:sz w:val="32"/>
          <w:szCs w:val="32"/>
        </w:rPr>
        <w:t>单位会员和个人会员。单位会员分为税务师事务</w:t>
      </w:r>
      <w:r w:rsidR="004D4470" w:rsidRPr="002A0C82">
        <w:rPr>
          <w:rFonts w:ascii="仿宋_GB2312" w:eastAsia="仿宋_GB2312" w:hint="eastAsia"/>
          <w:color w:val="000000" w:themeColor="text1"/>
          <w:sz w:val="32"/>
          <w:szCs w:val="32"/>
        </w:rPr>
        <w:t>所会员和非税务师事务所会员</w:t>
      </w:r>
      <w:r w:rsidR="004D4470">
        <w:rPr>
          <w:rFonts w:ascii="仿宋_GB2312" w:eastAsia="仿宋_GB2312" w:hint="eastAsia"/>
          <w:color w:val="000000" w:themeColor="text1"/>
          <w:sz w:val="32"/>
          <w:szCs w:val="32"/>
        </w:rPr>
        <w:t>；个人会员分为税务师会员和非税务师会员</w:t>
      </w:r>
      <w:r w:rsidR="004D4470" w:rsidRPr="002A0C82">
        <w:rPr>
          <w:rFonts w:ascii="仿宋_GB2312" w:eastAsia="仿宋_GB2312" w:hint="eastAsia"/>
          <w:color w:val="000000" w:themeColor="text1"/>
          <w:sz w:val="32"/>
          <w:szCs w:val="32"/>
        </w:rPr>
        <w:t>。</w:t>
      </w:r>
      <w:r w:rsidRPr="004D4470">
        <w:rPr>
          <w:rFonts w:ascii="仿宋_GB2312" w:eastAsia="仿宋_GB2312" w:hint="eastAsia"/>
          <w:color w:val="000000" w:themeColor="text1"/>
          <w:sz w:val="32"/>
          <w:szCs w:val="32"/>
        </w:rPr>
        <w:t>本办法</w:t>
      </w:r>
      <w:r w:rsidR="00612A0B">
        <w:rPr>
          <w:rFonts w:ascii="仿宋_GB2312" w:eastAsia="仿宋_GB2312" w:hint="eastAsia"/>
          <w:color w:val="000000" w:themeColor="text1"/>
          <w:sz w:val="32"/>
          <w:szCs w:val="32"/>
        </w:rPr>
        <w:t>所称“会员”，指</w:t>
      </w:r>
      <w:r w:rsidR="00F5727E" w:rsidRPr="00F5727E">
        <w:rPr>
          <w:rFonts w:ascii="仿宋_GB2312" w:eastAsia="仿宋_GB2312" w:hint="eastAsia"/>
          <w:color w:val="000000" w:themeColor="text1"/>
          <w:sz w:val="32"/>
          <w:szCs w:val="32"/>
        </w:rPr>
        <w:t>税务师事务所</w:t>
      </w:r>
      <w:r w:rsidR="00F5727E">
        <w:rPr>
          <w:rFonts w:ascii="仿宋_GB2312" w:eastAsia="仿宋_GB2312" w:hint="eastAsia"/>
          <w:color w:val="000000" w:themeColor="text1"/>
          <w:sz w:val="32"/>
          <w:szCs w:val="32"/>
        </w:rPr>
        <w:t>单位</w:t>
      </w:r>
      <w:r w:rsidR="00F5727E" w:rsidRPr="00F5727E">
        <w:rPr>
          <w:rFonts w:ascii="仿宋_GB2312" w:eastAsia="仿宋_GB2312" w:hint="eastAsia"/>
          <w:color w:val="000000" w:themeColor="text1"/>
          <w:sz w:val="32"/>
          <w:szCs w:val="32"/>
        </w:rPr>
        <w:t>会员和税务师</w:t>
      </w:r>
      <w:r w:rsidR="00F5727E">
        <w:rPr>
          <w:rFonts w:ascii="仿宋_GB2312" w:eastAsia="仿宋_GB2312" w:hint="eastAsia"/>
          <w:color w:val="000000" w:themeColor="text1"/>
          <w:sz w:val="32"/>
          <w:szCs w:val="32"/>
        </w:rPr>
        <w:t>个人</w:t>
      </w:r>
      <w:r w:rsidR="00F5727E" w:rsidRPr="00F5727E">
        <w:rPr>
          <w:rFonts w:ascii="仿宋_GB2312" w:eastAsia="仿宋_GB2312" w:hint="eastAsia"/>
          <w:color w:val="000000" w:themeColor="text1"/>
          <w:sz w:val="32"/>
          <w:szCs w:val="32"/>
        </w:rPr>
        <w:t>会员</w:t>
      </w:r>
      <w:r w:rsidR="00F5727E">
        <w:rPr>
          <w:rFonts w:ascii="仿宋_GB2312" w:eastAsia="仿宋_GB2312" w:hint="eastAsia"/>
          <w:color w:val="000000" w:themeColor="text1"/>
          <w:sz w:val="32"/>
          <w:szCs w:val="32"/>
        </w:rPr>
        <w:t>。</w:t>
      </w:r>
      <w:r w:rsidR="00612A0B" w:rsidRPr="00612A0B">
        <w:rPr>
          <w:rFonts w:ascii="仿宋_GB2312" w:eastAsia="仿宋_GB2312" w:hAnsi="宋体" w:cs="宋体" w:hint="eastAsia"/>
          <w:color w:val="000000" w:themeColor="text1"/>
          <w:kern w:val="0"/>
          <w:sz w:val="32"/>
          <w:szCs w:val="32"/>
        </w:rPr>
        <w:t>非税务师事务所单位会员和非税务师个人会员由中国注册税务师协会分会管理，办法另行制定。</w:t>
      </w:r>
    </w:p>
    <w:p w:rsidR="00A9107D" w:rsidRDefault="004D4470" w:rsidP="00A9107D">
      <w:pPr>
        <w:widowControl/>
        <w:spacing w:line="360" w:lineRule="auto"/>
        <w:ind w:firstLineChars="196" w:firstLine="630"/>
        <w:rPr>
          <w:rFonts w:ascii="仿宋_GB2312" w:eastAsia="仿宋_GB2312"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第三</w:t>
      </w:r>
      <w:r w:rsidR="0099653D" w:rsidRPr="00716717">
        <w:rPr>
          <w:rFonts w:ascii="仿宋_GB2312" w:eastAsia="仿宋_GB2312" w:hAnsi="宋体" w:cs="宋体" w:hint="eastAsia"/>
          <w:b/>
          <w:bCs/>
          <w:color w:val="000000" w:themeColor="text1"/>
          <w:kern w:val="0"/>
          <w:sz w:val="32"/>
          <w:szCs w:val="32"/>
        </w:rPr>
        <w:t>条</w:t>
      </w:r>
      <w:r w:rsidR="00BC67D4">
        <w:rPr>
          <w:rFonts w:ascii="仿宋_GB2312" w:eastAsia="仿宋_GB2312" w:hAnsi="宋体" w:cs="宋体"/>
          <w:b/>
          <w:bCs/>
          <w:color w:val="000000" w:themeColor="text1"/>
          <w:kern w:val="0"/>
          <w:sz w:val="32"/>
          <w:szCs w:val="32"/>
        </w:rPr>
        <w:t xml:space="preserve"> </w:t>
      </w:r>
      <w:r w:rsidR="0099653D" w:rsidRPr="00716717">
        <w:rPr>
          <w:rFonts w:ascii="仿宋_GB2312" w:eastAsia="仿宋_GB2312" w:hAnsi="宋体" w:cs="宋体" w:hint="eastAsia"/>
          <w:color w:val="000000" w:themeColor="text1"/>
          <w:kern w:val="0"/>
          <w:sz w:val="32"/>
          <w:szCs w:val="32"/>
        </w:rPr>
        <w:t>中税协负责制定会员</w:t>
      </w:r>
      <w:r>
        <w:rPr>
          <w:rFonts w:ascii="仿宋_GB2312" w:eastAsia="仿宋_GB2312" w:hAnsi="宋体" w:cs="宋体" w:hint="eastAsia"/>
          <w:color w:val="000000" w:themeColor="text1"/>
          <w:kern w:val="0"/>
          <w:sz w:val="32"/>
          <w:szCs w:val="32"/>
        </w:rPr>
        <w:t>登记</w:t>
      </w:r>
      <w:r w:rsidR="003B7F7A">
        <w:rPr>
          <w:rFonts w:ascii="仿宋_GB2312" w:eastAsia="仿宋_GB2312" w:hAnsi="宋体" w:cs="宋体" w:hint="eastAsia"/>
          <w:color w:val="000000" w:themeColor="text1"/>
          <w:kern w:val="0"/>
          <w:sz w:val="32"/>
          <w:szCs w:val="32"/>
        </w:rPr>
        <w:t>相关制度</w:t>
      </w:r>
      <w:r w:rsidR="0084683F">
        <w:rPr>
          <w:rFonts w:ascii="仿宋_GB2312" w:eastAsia="仿宋_GB2312" w:hAnsi="宋体" w:cs="宋体" w:hint="eastAsia"/>
          <w:color w:val="000000" w:themeColor="text1"/>
          <w:kern w:val="0"/>
          <w:sz w:val="32"/>
          <w:szCs w:val="32"/>
        </w:rPr>
        <w:t>，建设和维护会员信息系统，</w:t>
      </w:r>
      <w:r w:rsidR="00725878">
        <w:rPr>
          <w:rFonts w:ascii="仿宋_GB2312" w:eastAsia="仿宋_GB2312" w:hAnsi="宋体" w:cs="宋体" w:hint="eastAsia"/>
          <w:color w:val="000000" w:themeColor="text1"/>
          <w:kern w:val="0"/>
          <w:sz w:val="32"/>
          <w:szCs w:val="32"/>
        </w:rPr>
        <w:t>并</w:t>
      </w:r>
      <w:r w:rsidR="003B7F7A">
        <w:rPr>
          <w:rFonts w:ascii="仿宋_GB2312" w:eastAsia="仿宋_GB2312" w:hAnsi="宋体" w:cs="宋体" w:hint="eastAsia"/>
          <w:color w:val="000000" w:themeColor="text1"/>
          <w:kern w:val="0"/>
          <w:sz w:val="32"/>
          <w:szCs w:val="32"/>
        </w:rPr>
        <w:t>提供</w:t>
      </w:r>
      <w:r w:rsidR="0099653D" w:rsidRPr="00716717">
        <w:rPr>
          <w:rFonts w:ascii="仿宋_GB2312" w:eastAsia="仿宋_GB2312" w:hAnsi="宋体" w:cs="宋体" w:hint="eastAsia"/>
          <w:color w:val="000000" w:themeColor="text1"/>
          <w:kern w:val="0"/>
          <w:sz w:val="32"/>
          <w:szCs w:val="32"/>
        </w:rPr>
        <w:t>会员信息</w:t>
      </w:r>
      <w:r w:rsidR="003B7F7A">
        <w:rPr>
          <w:rFonts w:ascii="仿宋_GB2312" w:eastAsia="仿宋_GB2312" w:hAnsi="宋体" w:cs="宋体" w:hint="eastAsia"/>
          <w:color w:val="000000" w:themeColor="text1"/>
          <w:kern w:val="0"/>
          <w:sz w:val="32"/>
          <w:szCs w:val="32"/>
        </w:rPr>
        <w:t>查询</w:t>
      </w:r>
      <w:r w:rsidR="00A9107D">
        <w:rPr>
          <w:rFonts w:ascii="仿宋_GB2312" w:eastAsia="仿宋_GB2312" w:hAnsi="宋体" w:cs="宋体" w:hint="eastAsia"/>
          <w:color w:val="000000" w:themeColor="text1"/>
          <w:kern w:val="0"/>
          <w:sz w:val="32"/>
          <w:szCs w:val="32"/>
        </w:rPr>
        <w:t>服务</w:t>
      </w:r>
      <w:r w:rsidR="0099653D" w:rsidRPr="00716717">
        <w:rPr>
          <w:rFonts w:ascii="仿宋_GB2312" w:eastAsia="仿宋_GB2312" w:hAnsi="宋体" w:cs="宋体" w:hint="eastAsia"/>
          <w:color w:val="000000" w:themeColor="text1"/>
          <w:kern w:val="0"/>
          <w:sz w:val="32"/>
          <w:szCs w:val="32"/>
        </w:rPr>
        <w:t>。各省、自治区、直辖市和计划单列市注册税务师协会（以下简称地方税协）负责</w:t>
      </w:r>
      <w:r w:rsidR="00881C54">
        <w:rPr>
          <w:rFonts w:ascii="仿宋_GB2312" w:eastAsia="仿宋_GB2312" w:hAnsi="宋体" w:cs="宋体" w:hint="eastAsia"/>
          <w:color w:val="000000" w:themeColor="text1"/>
          <w:kern w:val="0"/>
          <w:sz w:val="32"/>
          <w:szCs w:val="32"/>
        </w:rPr>
        <w:t>具体</w:t>
      </w:r>
      <w:r w:rsidR="0099653D" w:rsidRPr="00716717">
        <w:rPr>
          <w:rFonts w:ascii="仿宋_GB2312" w:eastAsia="仿宋_GB2312" w:hAnsi="宋体" w:cs="宋体" w:hint="eastAsia"/>
          <w:color w:val="000000" w:themeColor="text1"/>
          <w:kern w:val="0"/>
          <w:sz w:val="32"/>
          <w:szCs w:val="32"/>
        </w:rPr>
        <w:t>办理本地区会员</w:t>
      </w:r>
      <w:r>
        <w:rPr>
          <w:rFonts w:ascii="仿宋_GB2312" w:eastAsia="仿宋_GB2312" w:hAnsi="宋体" w:cs="宋体" w:hint="eastAsia"/>
          <w:color w:val="000000" w:themeColor="text1"/>
          <w:kern w:val="0"/>
          <w:sz w:val="32"/>
          <w:szCs w:val="32"/>
        </w:rPr>
        <w:t>登记</w:t>
      </w:r>
      <w:r w:rsidR="00881C54">
        <w:rPr>
          <w:rFonts w:ascii="仿宋_GB2312" w:eastAsia="仿宋_GB2312" w:hAnsi="宋体" w:cs="宋体" w:hint="eastAsia"/>
          <w:color w:val="000000" w:themeColor="text1"/>
          <w:kern w:val="0"/>
          <w:sz w:val="32"/>
          <w:szCs w:val="32"/>
        </w:rPr>
        <w:t>等</w:t>
      </w:r>
      <w:r w:rsidR="0099653D" w:rsidRPr="00716717">
        <w:rPr>
          <w:rFonts w:ascii="仿宋_GB2312" w:eastAsia="仿宋_GB2312" w:hAnsi="宋体" w:cs="宋体" w:hint="eastAsia"/>
          <w:color w:val="000000" w:themeColor="text1"/>
          <w:kern w:val="0"/>
          <w:sz w:val="32"/>
          <w:szCs w:val="32"/>
        </w:rPr>
        <w:t>相关工作。</w:t>
      </w:r>
    </w:p>
    <w:p w:rsidR="002850C3" w:rsidRDefault="002850C3" w:rsidP="00A9107D">
      <w:pPr>
        <w:widowControl/>
        <w:spacing w:line="360" w:lineRule="auto"/>
        <w:ind w:firstLineChars="196" w:firstLine="630"/>
        <w:rPr>
          <w:rFonts w:ascii="仿宋_GB2312" w:eastAsia="仿宋_GB2312" w:hAnsi="宋体" w:cs="宋体"/>
          <w:color w:val="000000" w:themeColor="text1"/>
          <w:kern w:val="0"/>
          <w:sz w:val="32"/>
          <w:szCs w:val="32"/>
        </w:rPr>
      </w:pPr>
      <w:r>
        <w:rPr>
          <w:rFonts w:ascii="仿宋_GB2312" w:eastAsia="仿宋_GB2312" w:hAnsi="宋体" w:cs="宋体" w:hint="eastAsia"/>
          <w:b/>
          <w:bCs/>
          <w:color w:val="000000" w:themeColor="text1"/>
          <w:kern w:val="0"/>
          <w:sz w:val="32"/>
          <w:szCs w:val="32"/>
        </w:rPr>
        <w:t>第四</w:t>
      </w:r>
      <w:r w:rsidRPr="002850C3">
        <w:rPr>
          <w:rFonts w:ascii="仿宋_GB2312" w:eastAsia="仿宋_GB2312" w:hAnsi="宋体" w:cs="宋体" w:hint="eastAsia"/>
          <w:b/>
          <w:bCs/>
          <w:color w:val="000000" w:themeColor="text1"/>
          <w:kern w:val="0"/>
          <w:sz w:val="32"/>
          <w:szCs w:val="32"/>
        </w:rPr>
        <w:t>条</w:t>
      </w:r>
      <w:r w:rsidR="00BC67D4">
        <w:rPr>
          <w:rFonts w:ascii="仿宋_GB2312" w:eastAsia="仿宋_GB2312" w:hAnsi="宋体" w:cs="宋体"/>
          <w:b/>
          <w:bCs/>
          <w:color w:val="000000" w:themeColor="text1"/>
          <w:kern w:val="0"/>
          <w:sz w:val="32"/>
          <w:szCs w:val="32"/>
        </w:rPr>
        <w:t xml:space="preserve"> </w:t>
      </w:r>
      <w:r>
        <w:rPr>
          <w:rFonts w:ascii="仿宋_GB2312" w:eastAsia="仿宋_GB2312" w:hAnsi="宋体" w:cs="宋体" w:hint="eastAsia"/>
          <w:color w:val="000000" w:themeColor="text1"/>
          <w:kern w:val="0"/>
          <w:sz w:val="32"/>
          <w:szCs w:val="32"/>
        </w:rPr>
        <w:t>会员应当</w:t>
      </w:r>
      <w:r w:rsidR="00112C86">
        <w:rPr>
          <w:rFonts w:ascii="仿宋_GB2312" w:eastAsia="仿宋_GB2312" w:hAnsi="宋体" w:cs="宋体" w:hint="eastAsia"/>
          <w:color w:val="000000" w:themeColor="text1"/>
          <w:kern w:val="0"/>
          <w:sz w:val="32"/>
          <w:szCs w:val="32"/>
        </w:rPr>
        <w:t>自觉遵守法律</w:t>
      </w:r>
      <w:r w:rsidR="003E0615">
        <w:rPr>
          <w:rFonts w:ascii="仿宋_GB2312" w:eastAsia="仿宋_GB2312" w:hAnsi="宋体" w:cs="宋体" w:hint="eastAsia"/>
          <w:color w:val="000000" w:themeColor="text1"/>
          <w:kern w:val="0"/>
          <w:sz w:val="32"/>
          <w:szCs w:val="32"/>
        </w:rPr>
        <w:t>法规，诚实守信</w:t>
      </w:r>
      <w:r w:rsidR="00725878">
        <w:rPr>
          <w:rFonts w:ascii="仿宋_GB2312" w:eastAsia="仿宋_GB2312" w:hAnsi="宋体" w:cs="宋体" w:hint="eastAsia"/>
          <w:color w:val="000000" w:themeColor="text1"/>
          <w:kern w:val="0"/>
          <w:sz w:val="32"/>
          <w:szCs w:val="32"/>
        </w:rPr>
        <w:t>，并</w:t>
      </w:r>
      <w:r w:rsidR="003E0615" w:rsidRPr="007C58AE">
        <w:rPr>
          <w:rFonts w:ascii="仿宋_GB2312" w:eastAsia="仿宋_GB2312" w:hAnsi="宋体" w:cs="宋体" w:hint="eastAsia"/>
          <w:color w:val="000000" w:themeColor="text1"/>
          <w:kern w:val="0"/>
          <w:sz w:val="32"/>
          <w:szCs w:val="32"/>
        </w:rPr>
        <w:t>接受</w:t>
      </w:r>
      <w:r w:rsidR="00E3660D" w:rsidRPr="007C58AE">
        <w:rPr>
          <w:rFonts w:ascii="仿宋_GB2312" w:eastAsia="仿宋_GB2312" w:hAnsi="宋体" w:cs="宋体" w:hint="eastAsia"/>
          <w:color w:val="000000" w:themeColor="text1"/>
          <w:kern w:val="0"/>
          <w:sz w:val="32"/>
          <w:szCs w:val="32"/>
        </w:rPr>
        <w:t>行业</w:t>
      </w:r>
      <w:r w:rsidR="003E0615" w:rsidRPr="007C58AE">
        <w:rPr>
          <w:rFonts w:ascii="仿宋_GB2312" w:eastAsia="仿宋_GB2312" w:hAnsi="宋体" w:cs="宋体" w:hint="eastAsia"/>
          <w:color w:val="000000" w:themeColor="text1"/>
          <w:kern w:val="0"/>
          <w:sz w:val="32"/>
          <w:szCs w:val="32"/>
        </w:rPr>
        <w:t>自律管理</w:t>
      </w:r>
      <w:r w:rsidRPr="007C58AE">
        <w:rPr>
          <w:rFonts w:ascii="仿宋_GB2312" w:eastAsia="仿宋_GB2312" w:hAnsi="宋体" w:cs="宋体" w:hint="eastAsia"/>
          <w:color w:val="000000" w:themeColor="text1"/>
          <w:kern w:val="0"/>
          <w:sz w:val="32"/>
          <w:szCs w:val="32"/>
        </w:rPr>
        <w:t>。</w:t>
      </w:r>
    </w:p>
    <w:p w:rsidR="00881C54" w:rsidRPr="00E21073" w:rsidRDefault="00A9107D" w:rsidP="00546B24">
      <w:pPr>
        <w:spacing w:line="360" w:lineRule="auto"/>
        <w:ind w:firstLineChars="200" w:firstLine="643"/>
        <w:rPr>
          <w:rFonts w:ascii="仿宋_GB2312" w:eastAsia="仿宋_GB2312"/>
          <w:color w:val="000000" w:themeColor="text1"/>
          <w:sz w:val="32"/>
          <w:szCs w:val="32"/>
        </w:rPr>
      </w:pPr>
      <w:r w:rsidRPr="00A9107D">
        <w:rPr>
          <w:rFonts w:ascii="仿宋_GB2312" w:eastAsia="仿宋_GB2312" w:hint="eastAsia"/>
          <w:b/>
          <w:color w:val="000000" w:themeColor="text1"/>
          <w:sz w:val="32"/>
          <w:szCs w:val="32"/>
        </w:rPr>
        <w:t>第五条</w:t>
      </w:r>
      <w:r w:rsidR="00546B24">
        <w:rPr>
          <w:rFonts w:ascii="仿宋_GB2312" w:eastAsia="仿宋_GB2312" w:hint="eastAsia"/>
          <w:b/>
          <w:color w:val="000000" w:themeColor="text1"/>
          <w:sz w:val="32"/>
          <w:szCs w:val="32"/>
        </w:rPr>
        <w:t xml:space="preserve"> </w:t>
      </w:r>
      <w:r w:rsidR="00881C54" w:rsidRPr="00532046">
        <w:rPr>
          <w:rFonts w:ascii="仿宋_GB2312" w:eastAsia="仿宋_GB2312" w:hint="eastAsia"/>
          <w:color w:val="000000" w:themeColor="text1"/>
          <w:sz w:val="32"/>
          <w:szCs w:val="32"/>
        </w:rPr>
        <w:t>税务师事务</w:t>
      </w:r>
      <w:r w:rsidR="00881C54" w:rsidRPr="002A0C82">
        <w:rPr>
          <w:rFonts w:ascii="仿宋_GB2312" w:eastAsia="仿宋_GB2312" w:hint="eastAsia"/>
          <w:color w:val="000000" w:themeColor="text1"/>
          <w:sz w:val="32"/>
          <w:szCs w:val="32"/>
        </w:rPr>
        <w:t>所会员</w:t>
      </w:r>
      <w:r w:rsidR="00881C54">
        <w:rPr>
          <w:rFonts w:ascii="仿宋_GB2312" w:eastAsia="仿宋_GB2312" w:hint="eastAsia"/>
          <w:color w:val="000000" w:themeColor="text1"/>
          <w:sz w:val="32"/>
          <w:szCs w:val="32"/>
        </w:rPr>
        <w:t>，是指依法成立的</w:t>
      </w:r>
      <w:r w:rsidR="00725878" w:rsidRPr="00532046">
        <w:rPr>
          <w:rFonts w:ascii="仿宋_GB2312" w:eastAsia="仿宋_GB2312" w:hint="eastAsia"/>
          <w:color w:val="000000" w:themeColor="text1"/>
          <w:sz w:val="32"/>
          <w:szCs w:val="32"/>
        </w:rPr>
        <w:t>税务师事</w:t>
      </w:r>
      <w:r w:rsidR="00725878" w:rsidRPr="00532046">
        <w:rPr>
          <w:rFonts w:ascii="仿宋_GB2312" w:eastAsia="仿宋_GB2312" w:hint="eastAsia"/>
          <w:color w:val="000000" w:themeColor="text1"/>
          <w:sz w:val="32"/>
          <w:szCs w:val="32"/>
        </w:rPr>
        <w:lastRenderedPageBreak/>
        <w:t>务</w:t>
      </w:r>
      <w:r w:rsidR="00725878" w:rsidRPr="002A0C82">
        <w:rPr>
          <w:rFonts w:ascii="仿宋_GB2312" w:eastAsia="仿宋_GB2312" w:hint="eastAsia"/>
          <w:color w:val="000000" w:themeColor="text1"/>
          <w:sz w:val="32"/>
          <w:szCs w:val="32"/>
        </w:rPr>
        <w:t>所</w:t>
      </w:r>
      <w:r w:rsidR="00881C54">
        <w:rPr>
          <w:rFonts w:ascii="仿宋_GB2312" w:eastAsia="仿宋_GB2312" w:hint="eastAsia"/>
          <w:color w:val="000000" w:themeColor="text1"/>
          <w:sz w:val="32"/>
          <w:szCs w:val="32"/>
        </w:rPr>
        <w:t>；税务师会员，是指</w:t>
      </w:r>
      <w:r w:rsidR="00881C54" w:rsidRPr="002A0C82">
        <w:rPr>
          <w:rFonts w:ascii="仿宋_GB2312" w:eastAsia="仿宋_GB2312" w:hint="eastAsia"/>
          <w:color w:val="000000" w:themeColor="text1"/>
          <w:sz w:val="32"/>
          <w:szCs w:val="32"/>
        </w:rPr>
        <w:t>取得《中华人民共和国税务师职业资格证书》或《中华人民共和国注册税务师执业资格证书》的人员。</w:t>
      </w:r>
    </w:p>
    <w:p w:rsidR="00B36EC2" w:rsidRDefault="004E45CE" w:rsidP="009D5EBF">
      <w:pPr>
        <w:spacing w:line="360" w:lineRule="auto"/>
        <w:ind w:firstLineChars="200" w:firstLine="643"/>
        <w:rPr>
          <w:rFonts w:ascii="仿宋_GB2312" w:eastAsia="仿宋_GB2312"/>
          <w:color w:val="000000" w:themeColor="text1"/>
          <w:sz w:val="32"/>
          <w:szCs w:val="32"/>
        </w:rPr>
      </w:pPr>
      <w:r>
        <w:rPr>
          <w:rFonts w:ascii="仿宋_GB2312" w:eastAsia="仿宋_GB2312" w:hint="eastAsia"/>
          <w:b/>
          <w:color w:val="000000" w:themeColor="text1"/>
          <w:sz w:val="32"/>
          <w:szCs w:val="32"/>
        </w:rPr>
        <w:t>第六</w:t>
      </w:r>
      <w:r w:rsidR="00D2500B" w:rsidRPr="002A0C82">
        <w:rPr>
          <w:rFonts w:ascii="仿宋_GB2312" w:eastAsia="仿宋_GB2312" w:hint="eastAsia"/>
          <w:b/>
          <w:color w:val="000000" w:themeColor="text1"/>
          <w:sz w:val="32"/>
          <w:szCs w:val="32"/>
        </w:rPr>
        <w:t>条</w:t>
      </w:r>
      <w:r w:rsidR="00BC67D4">
        <w:rPr>
          <w:rFonts w:ascii="仿宋_GB2312" w:eastAsia="仿宋_GB2312"/>
          <w:b/>
          <w:color w:val="000000" w:themeColor="text1"/>
          <w:sz w:val="32"/>
          <w:szCs w:val="32"/>
        </w:rPr>
        <w:t xml:space="preserve"> </w:t>
      </w:r>
      <w:r w:rsidR="00546B24">
        <w:rPr>
          <w:rFonts w:ascii="仿宋_GB2312" w:eastAsia="仿宋_GB2312" w:hint="eastAsia"/>
          <w:color w:val="000000" w:themeColor="text1"/>
          <w:sz w:val="32"/>
          <w:szCs w:val="32"/>
        </w:rPr>
        <w:t>会员入会</w:t>
      </w:r>
      <w:r w:rsidR="00682431">
        <w:rPr>
          <w:rFonts w:ascii="仿宋_GB2312" w:eastAsia="仿宋_GB2312" w:hint="eastAsia"/>
          <w:color w:val="000000" w:themeColor="text1"/>
          <w:sz w:val="32"/>
          <w:szCs w:val="32"/>
        </w:rPr>
        <w:t>登记</w:t>
      </w:r>
      <w:r>
        <w:rPr>
          <w:rFonts w:ascii="仿宋_GB2312" w:eastAsia="仿宋_GB2312" w:hint="eastAsia"/>
          <w:color w:val="000000" w:themeColor="text1"/>
          <w:sz w:val="32"/>
          <w:szCs w:val="32"/>
        </w:rPr>
        <w:t>程序</w:t>
      </w:r>
      <w:r w:rsidR="00546B24">
        <w:rPr>
          <w:rFonts w:ascii="仿宋_GB2312" w:eastAsia="仿宋_GB2312" w:hint="eastAsia"/>
          <w:color w:val="000000" w:themeColor="text1"/>
          <w:sz w:val="32"/>
          <w:szCs w:val="32"/>
        </w:rPr>
        <w:t>包括信息填报及</w:t>
      </w:r>
      <w:r w:rsidR="00682431">
        <w:rPr>
          <w:rFonts w:ascii="仿宋_GB2312" w:eastAsia="仿宋_GB2312" w:hint="eastAsia"/>
          <w:color w:val="000000" w:themeColor="text1"/>
          <w:sz w:val="32"/>
          <w:szCs w:val="32"/>
        </w:rPr>
        <w:t>信息</w:t>
      </w:r>
      <w:r w:rsidR="00B36EC2">
        <w:rPr>
          <w:rFonts w:ascii="仿宋_GB2312" w:eastAsia="仿宋_GB2312" w:hint="eastAsia"/>
          <w:color w:val="000000" w:themeColor="text1"/>
          <w:sz w:val="32"/>
          <w:szCs w:val="32"/>
        </w:rPr>
        <w:t>核实。</w:t>
      </w:r>
    </w:p>
    <w:p w:rsidR="00B36EC2" w:rsidRDefault="00B36EC2" w:rsidP="00B36EC2">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（一）信息填报。</w:t>
      </w:r>
      <w:r w:rsidR="00270D89" w:rsidRPr="00546B24">
        <w:rPr>
          <w:rFonts w:ascii="仿宋_GB2312" w:eastAsia="仿宋_GB2312" w:hint="eastAsia"/>
          <w:color w:val="000000" w:themeColor="text1"/>
          <w:sz w:val="32"/>
          <w:szCs w:val="32"/>
        </w:rPr>
        <w:t>符合</w:t>
      </w:r>
      <w:r w:rsidR="00270D89" w:rsidRPr="002A0C82">
        <w:rPr>
          <w:rFonts w:ascii="仿宋_GB2312" w:eastAsia="仿宋_GB2312" w:hint="eastAsia"/>
          <w:color w:val="000000" w:themeColor="text1"/>
          <w:sz w:val="32"/>
          <w:szCs w:val="32"/>
        </w:rPr>
        <w:t>规定的</w:t>
      </w:r>
      <w:r w:rsidR="00D82C8A" w:rsidRPr="002A0C82">
        <w:rPr>
          <w:rFonts w:ascii="仿宋_GB2312" w:eastAsia="仿宋_GB2312" w:hint="eastAsia"/>
          <w:color w:val="000000" w:themeColor="text1"/>
          <w:sz w:val="32"/>
          <w:szCs w:val="32"/>
        </w:rPr>
        <w:t>申请</w:t>
      </w:r>
      <w:r w:rsidR="00546B24">
        <w:rPr>
          <w:rFonts w:ascii="仿宋_GB2312" w:eastAsia="仿宋_GB2312" w:hint="eastAsia"/>
          <w:color w:val="000000" w:themeColor="text1"/>
          <w:sz w:val="32"/>
          <w:szCs w:val="32"/>
        </w:rPr>
        <w:t>人</w:t>
      </w:r>
      <w:r w:rsidR="003B7F7A" w:rsidRPr="002A0C82">
        <w:rPr>
          <w:rFonts w:ascii="仿宋_GB2312" w:eastAsia="仿宋_GB2312" w:hint="eastAsia"/>
          <w:color w:val="000000" w:themeColor="text1"/>
          <w:sz w:val="32"/>
          <w:szCs w:val="32"/>
        </w:rPr>
        <w:t>通过中税协</w:t>
      </w:r>
      <w:r w:rsidR="00682431">
        <w:rPr>
          <w:rFonts w:ascii="仿宋_GB2312" w:eastAsia="仿宋_GB2312" w:hint="eastAsia"/>
          <w:color w:val="000000" w:themeColor="text1"/>
          <w:sz w:val="32"/>
          <w:szCs w:val="32"/>
        </w:rPr>
        <w:t>会员信息系统</w:t>
      </w:r>
      <w:r w:rsidR="003B7F7A" w:rsidRPr="002A0C82">
        <w:rPr>
          <w:rFonts w:ascii="仿宋_GB2312" w:eastAsia="仿宋_GB2312" w:hint="eastAsia"/>
          <w:color w:val="000000" w:themeColor="text1"/>
          <w:sz w:val="32"/>
          <w:szCs w:val="32"/>
        </w:rPr>
        <w:t>填写</w:t>
      </w:r>
      <w:r w:rsidR="006C3E2F">
        <w:rPr>
          <w:rFonts w:ascii="仿宋_GB2312" w:eastAsia="仿宋_GB2312" w:hint="eastAsia"/>
          <w:color w:val="000000" w:themeColor="text1"/>
          <w:sz w:val="32"/>
          <w:szCs w:val="32"/>
        </w:rPr>
        <w:t>登记</w:t>
      </w:r>
      <w:r w:rsidR="003B7F7A" w:rsidRPr="002A0C82">
        <w:rPr>
          <w:rFonts w:ascii="仿宋_GB2312" w:eastAsia="仿宋_GB2312" w:hint="eastAsia"/>
          <w:color w:val="000000" w:themeColor="text1"/>
          <w:sz w:val="32"/>
          <w:szCs w:val="32"/>
        </w:rPr>
        <w:t>信息，</w:t>
      </w:r>
      <w:r w:rsidR="00D82C8A" w:rsidRPr="002A0C82">
        <w:rPr>
          <w:rFonts w:ascii="仿宋_GB2312" w:eastAsia="仿宋_GB2312" w:hint="eastAsia"/>
          <w:color w:val="000000" w:themeColor="text1"/>
          <w:sz w:val="32"/>
          <w:szCs w:val="32"/>
        </w:rPr>
        <w:t>向所在地方税协申请办理</w:t>
      </w:r>
      <w:r w:rsidR="00826EC8" w:rsidRPr="002A0C82">
        <w:rPr>
          <w:rFonts w:ascii="仿宋_GB2312" w:eastAsia="仿宋_GB2312" w:hint="eastAsia"/>
          <w:color w:val="000000" w:themeColor="text1"/>
          <w:sz w:val="32"/>
          <w:szCs w:val="32"/>
        </w:rPr>
        <w:t>入会手续。</w:t>
      </w:r>
    </w:p>
    <w:p w:rsidR="00826EC8" w:rsidRPr="002A0C82" w:rsidRDefault="00B36EC2" w:rsidP="00B36EC2">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（二）信息核实。</w:t>
      </w:r>
      <w:r w:rsidR="00546B24" w:rsidRPr="002A0C82">
        <w:rPr>
          <w:rFonts w:ascii="仿宋_GB2312" w:eastAsia="仿宋_GB2312" w:hint="eastAsia"/>
          <w:color w:val="000000" w:themeColor="text1"/>
          <w:sz w:val="32"/>
          <w:szCs w:val="32"/>
        </w:rPr>
        <w:t>申请人</w:t>
      </w:r>
      <w:r w:rsidR="008F163C">
        <w:rPr>
          <w:rFonts w:ascii="仿宋_GB2312" w:eastAsia="仿宋_GB2312" w:hint="eastAsia"/>
          <w:color w:val="000000" w:themeColor="text1"/>
          <w:sz w:val="32"/>
          <w:szCs w:val="32"/>
        </w:rPr>
        <w:t>完成</w:t>
      </w:r>
      <w:r w:rsidR="004E45CE">
        <w:rPr>
          <w:rFonts w:ascii="仿宋_GB2312" w:eastAsia="仿宋_GB2312" w:hint="eastAsia"/>
          <w:color w:val="000000" w:themeColor="text1"/>
          <w:sz w:val="32"/>
          <w:szCs w:val="32"/>
        </w:rPr>
        <w:t>登记</w:t>
      </w:r>
      <w:r w:rsidR="008F163C">
        <w:rPr>
          <w:rFonts w:ascii="仿宋_GB2312" w:eastAsia="仿宋_GB2312" w:hint="eastAsia"/>
          <w:color w:val="000000" w:themeColor="text1"/>
          <w:sz w:val="32"/>
          <w:szCs w:val="32"/>
        </w:rPr>
        <w:t>信息填报后</w:t>
      </w:r>
      <w:r w:rsidR="00546B24" w:rsidRPr="002A0C82">
        <w:rPr>
          <w:rFonts w:ascii="仿宋_GB2312" w:eastAsia="仿宋_GB2312" w:hint="eastAsia"/>
          <w:color w:val="000000" w:themeColor="text1"/>
          <w:sz w:val="32"/>
          <w:szCs w:val="32"/>
        </w:rPr>
        <w:t>，应按地方</w:t>
      </w:r>
      <w:r w:rsidR="00546B24">
        <w:rPr>
          <w:rFonts w:ascii="仿宋_GB2312" w:eastAsia="仿宋_GB2312" w:hint="eastAsia"/>
          <w:color w:val="000000" w:themeColor="text1"/>
          <w:sz w:val="32"/>
          <w:szCs w:val="32"/>
        </w:rPr>
        <w:t>税协</w:t>
      </w:r>
      <w:r w:rsidR="00546B24" w:rsidRPr="002A0C82">
        <w:rPr>
          <w:rFonts w:ascii="仿宋_GB2312" w:eastAsia="仿宋_GB2312" w:hint="eastAsia"/>
          <w:color w:val="000000" w:themeColor="text1"/>
          <w:sz w:val="32"/>
          <w:szCs w:val="32"/>
        </w:rPr>
        <w:t>要求提交相关</w:t>
      </w:r>
      <w:r w:rsidR="00682431">
        <w:rPr>
          <w:rFonts w:ascii="仿宋_GB2312" w:eastAsia="仿宋_GB2312" w:hint="eastAsia"/>
          <w:color w:val="000000" w:themeColor="text1"/>
          <w:sz w:val="32"/>
          <w:szCs w:val="32"/>
        </w:rPr>
        <w:t>证明</w:t>
      </w:r>
      <w:r w:rsidR="00546B24" w:rsidRPr="002A0C82">
        <w:rPr>
          <w:rFonts w:ascii="仿宋_GB2312" w:eastAsia="仿宋_GB2312" w:hint="eastAsia"/>
          <w:color w:val="000000" w:themeColor="text1"/>
          <w:sz w:val="32"/>
          <w:szCs w:val="32"/>
        </w:rPr>
        <w:t>资料</w:t>
      </w:r>
      <w:r w:rsidR="00546B24">
        <w:rPr>
          <w:rFonts w:ascii="仿宋_GB2312" w:eastAsia="仿宋_GB2312" w:hint="eastAsia"/>
          <w:color w:val="000000" w:themeColor="text1"/>
          <w:sz w:val="32"/>
          <w:szCs w:val="32"/>
        </w:rPr>
        <w:t>以供</w:t>
      </w:r>
      <w:r w:rsidR="004E45CE">
        <w:rPr>
          <w:rFonts w:ascii="仿宋_GB2312" w:eastAsia="仿宋_GB2312" w:hint="eastAsia"/>
          <w:color w:val="000000" w:themeColor="text1"/>
          <w:sz w:val="32"/>
          <w:szCs w:val="32"/>
        </w:rPr>
        <w:t>信息</w:t>
      </w:r>
      <w:r w:rsidR="00546B24">
        <w:rPr>
          <w:rFonts w:ascii="仿宋_GB2312" w:eastAsia="仿宋_GB2312" w:hint="eastAsia"/>
          <w:color w:val="000000" w:themeColor="text1"/>
          <w:sz w:val="32"/>
          <w:szCs w:val="32"/>
        </w:rPr>
        <w:t>核实。</w:t>
      </w:r>
      <w:r w:rsidR="00546B24" w:rsidRPr="002A0C82">
        <w:rPr>
          <w:rFonts w:ascii="仿宋_GB2312" w:eastAsia="仿宋_GB2312" w:hint="eastAsia"/>
          <w:color w:val="000000" w:themeColor="text1"/>
          <w:sz w:val="32"/>
          <w:szCs w:val="32"/>
        </w:rPr>
        <w:t>地方税协对申请人提交的信息和资料核实无误后，为申请人办理入会手续，并打印会员证。</w:t>
      </w:r>
    </w:p>
    <w:p w:rsidR="00A645C1" w:rsidRPr="002A0C82" w:rsidRDefault="00737BBD" w:rsidP="00A645C1">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七</w:t>
      </w:r>
      <w:r w:rsidRPr="002A0C82">
        <w:rPr>
          <w:rFonts w:ascii="仿宋_GB2312" w:eastAsia="仿宋_GB2312" w:hint="eastAsia"/>
          <w:b/>
          <w:color w:val="000000" w:themeColor="text1"/>
          <w:sz w:val="32"/>
          <w:szCs w:val="32"/>
        </w:rPr>
        <w:t>条</w:t>
      </w:r>
      <w:r w:rsidR="00BC67D4">
        <w:rPr>
          <w:rFonts w:ascii="仿宋_GB2312" w:eastAsia="仿宋_GB2312"/>
          <w:color w:val="000000" w:themeColor="text1"/>
          <w:sz w:val="32"/>
          <w:szCs w:val="32"/>
        </w:rPr>
        <w:t xml:space="preserve"> </w:t>
      </w:r>
      <w:r w:rsidR="00B36EC2">
        <w:rPr>
          <w:rFonts w:ascii="仿宋_GB2312" w:eastAsia="仿宋_GB2312" w:hint="eastAsia"/>
          <w:color w:val="000000" w:themeColor="text1"/>
          <w:sz w:val="32"/>
          <w:szCs w:val="32"/>
        </w:rPr>
        <w:t>第</w:t>
      </w:r>
      <w:r w:rsidR="004E45CE">
        <w:rPr>
          <w:rFonts w:ascii="仿宋_GB2312" w:eastAsia="仿宋_GB2312" w:hint="eastAsia"/>
          <w:color w:val="000000" w:themeColor="text1"/>
          <w:sz w:val="32"/>
          <w:szCs w:val="32"/>
        </w:rPr>
        <w:t>六</w:t>
      </w:r>
      <w:r w:rsidR="00B36EC2">
        <w:rPr>
          <w:rFonts w:ascii="仿宋_GB2312" w:eastAsia="仿宋_GB2312" w:hint="eastAsia"/>
          <w:color w:val="000000" w:themeColor="text1"/>
          <w:sz w:val="32"/>
          <w:szCs w:val="32"/>
        </w:rPr>
        <w:t>条所述</w:t>
      </w:r>
      <w:r w:rsidR="00682431">
        <w:rPr>
          <w:rFonts w:ascii="仿宋_GB2312" w:eastAsia="仿宋_GB2312" w:hint="eastAsia"/>
          <w:color w:val="000000" w:themeColor="text1"/>
          <w:sz w:val="32"/>
          <w:szCs w:val="32"/>
        </w:rPr>
        <w:t>信息核实</w:t>
      </w:r>
      <w:r w:rsidR="004E45CE">
        <w:rPr>
          <w:rFonts w:ascii="仿宋_GB2312" w:eastAsia="仿宋_GB2312" w:hint="eastAsia"/>
          <w:color w:val="000000" w:themeColor="text1"/>
          <w:sz w:val="32"/>
          <w:szCs w:val="32"/>
        </w:rPr>
        <w:t>相关证明</w:t>
      </w:r>
      <w:r w:rsidR="00682431">
        <w:rPr>
          <w:rFonts w:ascii="仿宋_GB2312" w:eastAsia="仿宋_GB2312" w:hint="eastAsia"/>
          <w:color w:val="000000" w:themeColor="text1"/>
          <w:sz w:val="32"/>
          <w:szCs w:val="32"/>
        </w:rPr>
        <w:t>资料</w:t>
      </w:r>
      <w:r w:rsidR="004E45CE">
        <w:rPr>
          <w:rFonts w:ascii="仿宋_GB2312" w:eastAsia="仿宋_GB2312" w:hint="eastAsia"/>
          <w:color w:val="000000" w:themeColor="text1"/>
          <w:sz w:val="32"/>
          <w:szCs w:val="32"/>
        </w:rPr>
        <w:t>如下</w:t>
      </w:r>
      <w:r w:rsidR="00B36EC2">
        <w:rPr>
          <w:rFonts w:ascii="仿宋_GB2312" w:eastAsia="仿宋_GB2312" w:hint="eastAsia"/>
          <w:color w:val="000000" w:themeColor="text1"/>
          <w:sz w:val="32"/>
          <w:szCs w:val="32"/>
        </w:rPr>
        <w:t>：</w:t>
      </w:r>
    </w:p>
    <w:p w:rsidR="00737BBD" w:rsidRPr="002A0C82" w:rsidRDefault="001B43F3" w:rsidP="001B43F3">
      <w:pPr>
        <w:pStyle w:val="a3"/>
        <w:widowControl/>
        <w:numPr>
          <w:ilvl w:val="0"/>
          <w:numId w:val="2"/>
        </w:numPr>
        <w:spacing w:line="360" w:lineRule="auto"/>
        <w:ind w:firstLineChars="0"/>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申请入会的</w:t>
      </w:r>
      <w:r w:rsidR="00B36EC2">
        <w:rPr>
          <w:rFonts w:ascii="仿宋_GB2312" w:eastAsia="仿宋_GB2312" w:hint="eastAsia"/>
          <w:color w:val="000000" w:themeColor="text1"/>
          <w:sz w:val="32"/>
          <w:szCs w:val="32"/>
        </w:rPr>
        <w:t>税务师事务所</w:t>
      </w:r>
      <w:r w:rsidR="004E45CE">
        <w:rPr>
          <w:rFonts w:ascii="仿宋_GB2312" w:eastAsia="仿宋_GB2312" w:hint="eastAsia"/>
          <w:color w:val="000000" w:themeColor="text1"/>
          <w:sz w:val="32"/>
          <w:szCs w:val="32"/>
        </w:rPr>
        <w:t>信息核实资料包括</w:t>
      </w:r>
      <w:r w:rsidRPr="002A0C82">
        <w:rPr>
          <w:rFonts w:ascii="仿宋_GB2312" w:eastAsia="仿宋_GB2312" w:hint="eastAsia"/>
          <w:color w:val="000000" w:themeColor="text1"/>
          <w:sz w:val="32"/>
          <w:szCs w:val="32"/>
        </w:rPr>
        <w:t>：</w:t>
      </w:r>
    </w:p>
    <w:p w:rsidR="00B36EC2" w:rsidRDefault="00737BBD" w:rsidP="00A645C1">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1</w:t>
      </w:r>
      <w:r w:rsidR="00B36EC2">
        <w:rPr>
          <w:rFonts w:ascii="仿宋_GB2312" w:eastAsia="仿宋_GB2312" w:hint="eastAsia"/>
          <w:color w:val="000000" w:themeColor="text1"/>
          <w:sz w:val="32"/>
          <w:szCs w:val="32"/>
        </w:rPr>
        <w:t>.法人营业执照（或法人登记证）；</w:t>
      </w:r>
    </w:p>
    <w:p w:rsidR="00737BBD" w:rsidRPr="002A0C82"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AB5208" w:rsidRPr="002A0C82">
        <w:rPr>
          <w:rFonts w:ascii="仿宋_GB2312" w:eastAsia="仿宋_GB2312" w:hint="eastAsia"/>
          <w:color w:val="000000" w:themeColor="text1"/>
          <w:sz w:val="32"/>
          <w:szCs w:val="32"/>
        </w:rPr>
        <w:t>税务师事务所</w:t>
      </w:r>
      <w:r w:rsidR="000772E3" w:rsidRPr="002A0C82">
        <w:rPr>
          <w:rFonts w:ascii="仿宋_GB2312" w:eastAsia="仿宋_GB2312" w:hint="eastAsia"/>
          <w:color w:val="000000" w:themeColor="text1"/>
          <w:sz w:val="32"/>
          <w:szCs w:val="32"/>
        </w:rPr>
        <w:t>行政登记证书</w:t>
      </w:r>
      <w:r w:rsidR="00737BBD" w:rsidRPr="002A0C82">
        <w:rPr>
          <w:rFonts w:ascii="仿宋_GB2312" w:eastAsia="仿宋_GB2312" w:hint="eastAsia"/>
          <w:color w:val="000000" w:themeColor="text1"/>
          <w:sz w:val="32"/>
          <w:szCs w:val="32"/>
        </w:rPr>
        <w:t>；</w:t>
      </w:r>
    </w:p>
    <w:p w:rsidR="00737BBD"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871550">
        <w:rPr>
          <w:rFonts w:ascii="仿宋_GB2312" w:eastAsia="仿宋_GB2312" w:hint="eastAsia"/>
          <w:color w:val="000000" w:themeColor="text1"/>
          <w:sz w:val="32"/>
          <w:szCs w:val="32"/>
        </w:rPr>
        <w:t>.</w:t>
      </w:r>
      <w:r w:rsidR="00737BBD" w:rsidRPr="002A0C82">
        <w:rPr>
          <w:rFonts w:ascii="仿宋_GB2312" w:eastAsia="仿宋_GB2312" w:hint="eastAsia"/>
          <w:color w:val="000000" w:themeColor="text1"/>
          <w:sz w:val="32"/>
          <w:szCs w:val="32"/>
        </w:rPr>
        <w:t>法定代表人身份证明</w:t>
      </w:r>
      <w:r w:rsidR="001B43F3" w:rsidRPr="002A0C82">
        <w:rPr>
          <w:rFonts w:ascii="仿宋_GB2312" w:eastAsia="仿宋_GB2312" w:hint="eastAsia"/>
          <w:color w:val="000000" w:themeColor="text1"/>
          <w:sz w:val="32"/>
          <w:szCs w:val="32"/>
        </w:rPr>
        <w:t>（包括身份证及资格证书）</w:t>
      </w:r>
      <w:r w:rsidR="00737BBD" w:rsidRPr="002A0C82">
        <w:rPr>
          <w:rFonts w:ascii="仿宋_GB2312" w:eastAsia="仿宋_GB2312" w:hint="eastAsia"/>
          <w:color w:val="000000" w:themeColor="text1"/>
          <w:sz w:val="32"/>
          <w:szCs w:val="32"/>
        </w:rPr>
        <w:t>；</w:t>
      </w:r>
    </w:p>
    <w:p w:rsidR="004E45CE" w:rsidRDefault="00B36EC2"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4.单位</w:t>
      </w:r>
      <w:r w:rsidRPr="002A0C82">
        <w:rPr>
          <w:rFonts w:ascii="仿宋_GB2312" w:eastAsia="仿宋_GB2312" w:hint="eastAsia"/>
          <w:color w:val="000000" w:themeColor="text1"/>
          <w:sz w:val="32"/>
          <w:szCs w:val="32"/>
        </w:rPr>
        <w:t>会员代表人（联络人）及联系方式</w:t>
      </w:r>
      <w:r w:rsidR="004E45CE">
        <w:rPr>
          <w:rFonts w:ascii="仿宋_GB2312" w:eastAsia="仿宋_GB2312" w:hint="eastAsia"/>
          <w:color w:val="000000" w:themeColor="text1"/>
          <w:sz w:val="32"/>
          <w:szCs w:val="32"/>
        </w:rPr>
        <w:t>；</w:t>
      </w:r>
    </w:p>
    <w:p w:rsidR="00B36EC2" w:rsidRPr="002A0C82" w:rsidRDefault="004E45CE" w:rsidP="00A645C1">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5.地方税协要求的其他资料</w:t>
      </w:r>
      <w:r w:rsidR="00B36EC2" w:rsidRPr="002A0C82">
        <w:rPr>
          <w:rFonts w:ascii="仿宋_GB2312" w:eastAsia="仿宋_GB2312" w:hint="eastAsia"/>
          <w:color w:val="000000" w:themeColor="text1"/>
          <w:sz w:val="32"/>
          <w:szCs w:val="32"/>
        </w:rPr>
        <w:t>。</w:t>
      </w:r>
    </w:p>
    <w:p w:rsidR="00690FBD" w:rsidRPr="002A0C82" w:rsidRDefault="00690FBD" w:rsidP="00690FBD">
      <w:pPr>
        <w:pStyle w:val="a3"/>
        <w:widowControl/>
        <w:numPr>
          <w:ilvl w:val="0"/>
          <w:numId w:val="2"/>
        </w:numPr>
        <w:spacing w:line="360" w:lineRule="auto"/>
        <w:ind w:firstLineChars="0"/>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申请入会的</w:t>
      </w:r>
      <w:r w:rsidR="00B36EC2">
        <w:rPr>
          <w:rFonts w:ascii="仿宋_GB2312" w:eastAsia="仿宋_GB2312" w:hint="eastAsia"/>
          <w:color w:val="000000" w:themeColor="text1"/>
          <w:sz w:val="32"/>
          <w:szCs w:val="32"/>
        </w:rPr>
        <w:t>税务师</w:t>
      </w:r>
      <w:r w:rsidR="004E45CE">
        <w:rPr>
          <w:rFonts w:ascii="仿宋_GB2312" w:eastAsia="仿宋_GB2312" w:hint="eastAsia"/>
          <w:color w:val="000000" w:themeColor="text1"/>
          <w:sz w:val="32"/>
          <w:szCs w:val="32"/>
        </w:rPr>
        <w:t>信息核实资料包括</w:t>
      </w:r>
      <w:r w:rsidRPr="002A0C82">
        <w:rPr>
          <w:rFonts w:ascii="仿宋_GB2312" w:eastAsia="仿宋_GB2312" w:hint="eastAsia"/>
          <w:color w:val="000000" w:themeColor="text1"/>
          <w:sz w:val="32"/>
          <w:szCs w:val="32"/>
        </w:rPr>
        <w:t>：</w:t>
      </w:r>
    </w:p>
    <w:p w:rsidR="00690FBD" w:rsidRPr="002A0C82" w:rsidRDefault="00690FBD" w:rsidP="00690FBD">
      <w:pPr>
        <w:widowControl/>
        <w:spacing w:line="360" w:lineRule="auto"/>
        <w:ind w:left="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1</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个人身份证件；</w:t>
      </w:r>
    </w:p>
    <w:p w:rsidR="00690FBD" w:rsidRDefault="00690FBD" w:rsidP="00690FBD">
      <w:pPr>
        <w:widowControl/>
        <w:spacing w:line="360" w:lineRule="auto"/>
        <w:ind w:firstLine="645"/>
        <w:rPr>
          <w:rFonts w:ascii="仿宋_GB2312" w:eastAsia="仿宋_GB2312"/>
          <w:color w:val="000000" w:themeColor="text1"/>
          <w:sz w:val="32"/>
          <w:szCs w:val="32"/>
        </w:rPr>
      </w:pPr>
      <w:r w:rsidRPr="002A0C82">
        <w:rPr>
          <w:rFonts w:ascii="仿宋_GB2312" w:eastAsia="仿宋_GB2312" w:hint="eastAsia"/>
          <w:color w:val="000000" w:themeColor="text1"/>
          <w:sz w:val="32"/>
          <w:szCs w:val="32"/>
        </w:rPr>
        <w:t>2</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注册税务师或税务师资格证书；</w:t>
      </w:r>
    </w:p>
    <w:p w:rsidR="004E45CE" w:rsidRPr="002A0C82" w:rsidRDefault="004E45CE" w:rsidP="00690FBD">
      <w:pPr>
        <w:widowControl/>
        <w:spacing w:line="360" w:lineRule="auto"/>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3.地方税协要求的其他资料</w:t>
      </w:r>
      <w:r w:rsidRPr="002A0C82">
        <w:rPr>
          <w:rFonts w:ascii="仿宋_GB2312" w:eastAsia="仿宋_GB2312" w:hint="eastAsia"/>
          <w:color w:val="000000" w:themeColor="text1"/>
          <w:sz w:val="32"/>
          <w:szCs w:val="32"/>
        </w:rPr>
        <w:t>。</w:t>
      </w:r>
    </w:p>
    <w:p w:rsidR="00270D89" w:rsidRPr="002A0C82" w:rsidRDefault="00270D89" w:rsidP="009D5EBF">
      <w:pPr>
        <w:spacing w:line="360" w:lineRule="auto"/>
        <w:ind w:firstLineChars="200" w:firstLine="643"/>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八</w:t>
      </w:r>
      <w:r w:rsidRPr="002A0C82">
        <w:rPr>
          <w:rFonts w:ascii="仿宋_GB2312" w:eastAsia="仿宋_GB2312" w:hint="eastAsia"/>
          <w:b/>
          <w:color w:val="000000" w:themeColor="text1"/>
          <w:sz w:val="32"/>
          <w:szCs w:val="32"/>
        </w:rPr>
        <w:t>条</w:t>
      </w:r>
      <w:r w:rsidR="00BC67D4">
        <w:rPr>
          <w:rFonts w:ascii="仿宋_GB2312" w:eastAsia="仿宋_GB2312"/>
          <w:color w:val="000000" w:themeColor="text1"/>
          <w:sz w:val="32"/>
          <w:szCs w:val="32"/>
        </w:rPr>
        <w:t xml:space="preserve"> </w:t>
      </w:r>
      <w:r w:rsidRPr="002A0C82">
        <w:rPr>
          <w:rFonts w:ascii="仿宋_GB2312" w:eastAsia="仿宋_GB2312" w:hint="eastAsia"/>
          <w:color w:val="000000" w:themeColor="text1"/>
          <w:sz w:val="32"/>
          <w:szCs w:val="32"/>
        </w:rPr>
        <w:t>会员证由中税协统一印制，地方税协发放。会</w:t>
      </w:r>
      <w:r w:rsidRPr="002A0C82">
        <w:rPr>
          <w:rFonts w:ascii="仿宋_GB2312" w:eastAsia="仿宋_GB2312" w:hint="eastAsia"/>
          <w:color w:val="000000" w:themeColor="text1"/>
          <w:sz w:val="32"/>
          <w:szCs w:val="32"/>
        </w:rPr>
        <w:lastRenderedPageBreak/>
        <w:t>员证作为会员身份资格和享受各项服务的凭据，应妥善保管。会员证损毁或不慎遗失等，应及时向地方税协申请补发。</w:t>
      </w:r>
    </w:p>
    <w:p w:rsidR="008C7DAF" w:rsidRPr="002A0C82" w:rsidRDefault="008C7DAF" w:rsidP="009D5EBF">
      <w:pPr>
        <w:spacing w:line="360" w:lineRule="auto"/>
        <w:ind w:firstLineChars="196" w:firstLine="630"/>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w:t>
      </w:r>
      <w:r w:rsidR="004E45CE">
        <w:rPr>
          <w:rFonts w:ascii="仿宋_GB2312" w:eastAsia="仿宋_GB2312" w:hint="eastAsia"/>
          <w:b/>
          <w:color w:val="000000" w:themeColor="text1"/>
          <w:sz w:val="32"/>
          <w:szCs w:val="32"/>
        </w:rPr>
        <w:t>九</w:t>
      </w:r>
      <w:r w:rsidR="00270D89" w:rsidRPr="002A0C82">
        <w:rPr>
          <w:rFonts w:ascii="仿宋_GB2312" w:eastAsia="仿宋_GB2312" w:hint="eastAsia"/>
          <w:b/>
          <w:color w:val="000000" w:themeColor="text1"/>
          <w:sz w:val="32"/>
          <w:szCs w:val="32"/>
        </w:rPr>
        <w:t>条</w:t>
      </w:r>
      <w:r w:rsidR="00270D89" w:rsidRPr="002A0C82">
        <w:rPr>
          <w:rFonts w:ascii="仿宋_GB2312" w:eastAsia="仿宋_GB2312" w:hint="eastAsia"/>
          <w:color w:val="000000" w:themeColor="text1"/>
          <w:sz w:val="32"/>
          <w:szCs w:val="32"/>
        </w:rPr>
        <w:t>  </w:t>
      </w:r>
      <w:r w:rsidRPr="002A0C82">
        <w:rPr>
          <w:rFonts w:ascii="仿宋_GB2312" w:eastAsia="仿宋_GB2312" w:hint="eastAsia"/>
          <w:color w:val="000000" w:themeColor="text1"/>
          <w:sz w:val="32"/>
          <w:szCs w:val="32"/>
        </w:rPr>
        <w:t>会员</w:t>
      </w:r>
      <w:r w:rsidR="004E45CE">
        <w:rPr>
          <w:rFonts w:ascii="仿宋_GB2312" w:eastAsia="仿宋_GB2312" w:hint="eastAsia"/>
          <w:color w:val="000000" w:themeColor="text1"/>
          <w:sz w:val="32"/>
          <w:szCs w:val="32"/>
        </w:rPr>
        <w:t>登记信息</w:t>
      </w:r>
      <w:r w:rsidRPr="002A0C82">
        <w:rPr>
          <w:rFonts w:ascii="仿宋_GB2312" w:eastAsia="仿宋_GB2312" w:hint="eastAsia"/>
          <w:color w:val="000000" w:themeColor="text1"/>
          <w:sz w:val="32"/>
          <w:szCs w:val="32"/>
        </w:rPr>
        <w:t>发生变化，应及时通过中税协信息服务平台进行变更。</w:t>
      </w:r>
    </w:p>
    <w:p w:rsidR="00B36EC2" w:rsidRDefault="00B36EC2" w:rsidP="00B36EC2">
      <w:pPr>
        <w:spacing w:line="360" w:lineRule="auto"/>
        <w:ind w:firstLineChars="196" w:firstLine="630"/>
        <w:rPr>
          <w:rFonts w:ascii="仿宋_GB2312" w:eastAsia="仿宋_GB2312"/>
          <w:color w:val="000000" w:themeColor="text1"/>
          <w:sz w:val="32"/>
          <w:szCs w:val="32"/>
        </w:rPr>
      </w:pPr>
      <w:r w:rsidRPr="002A0C82">
        <w:rPr>
          <w:rFonts w:ascii="仿宋_GB2312" w:eastAsia="仿宋_GB2312" w:hint="eastAsia"/>
          <w:b/>
          <w:color w:val="000000" w:themeColor="text1"/>
          <w:sz w:val="32"/>
          <w:szCs w:val="32"/>
        </w:rPr>
        <w:t>第十条</w:t>
      </w:r>
      <w:r w:rsidR="00AE614C">
        <w:rPr>
          <w:rFonts w:ascii="仿宋_GB2312" w:eastAsia="仿宋_GB2312" w:hint="eastAsia"/>
          <w:b/>
          <w:color w:val="000000" w:themeColor="text1"/>
          <w:sz w:val="32"/>
          <w:szCs w:val="32"/>
        </w:rPr>
        <w:t xml:space="preserve"> </w:t>
      </w:r>
      <w:r w:rsidR="004E45CE">
        <w:rPr>
          <w:rFonts w:ascii="仿宋_GB2312" w:eastAsia="仿宋_GB2312" w:hint="eastAsia"/>
          <w:color w:val="000000" w:themeColor="text1"/>
          <w:sz w:val="32"/>
          <w:szCs w:val="32"/>
        </w:rPr>
        <w:t>工作单位</w:t>
      </w:r>
      <w:r w:rsidR="004E45CE" w:rsidRPr="002A0C82">
        <w:rPr>
          <w:rFonts w:ascii="仿宋_GB2312" w:eastAsia="仿宋_GB2312" w:hint="eastAsia"/>
          <w:color w:val="000000" w:themeColor="text1"/>
          <w:sz w:val="32"/>
          <w:szCs w:val="32"/>
        </w:rPr>
        <w:t>登记</w:t>
      </w:r>
      <w:r w:rsidR="004E45CE">
        <w:rPr>
          <w:rFonts w:ascii="仿宋_GB2312" w:eastAsia="仿宋_GB2312" w:hint="eastAsia"/>
          <w:color w:val="000000" w:themeColor="text1"/>
          <w:sz w:val="32"/>
          <w:szCs w:val="32"/>
        </w:rPr>
        <w:t>信息为税务师事务所的税务师</w:t>
      </w:r>
      <w:r w:rsidR="005A0E1B">
        <w:rPr>
          <w:rFonts w:ascii="仿宋_GB2312" w:eastAsia="仿宋_GB2312" w:hint="eastAsia"/>
          <w:color w:val="000000" w:themeColor="text1"/>
          <w:sz w:val="32"/>
          <w:szCs w:val="32"/>
        </w:rPr>
        <w:t>登记信息发生</w:t>
      </w:r>
      <w:r w:rsidR="005A0E1B" w:rsidRPr="002A0C82">
        <w:rPr>
          <w:rFonts w:ascii="仿宋_GB2312" w:eastAsia="仿宋_GB2312" w:hint="eastAsia"/>
          <w:color w:val="000000" w:themeColor="text1"/>
          <w:sz w:val="32"/>
          <w:szCs w:val="32"/>
        </w:rPr>
        <w:t>变化</w:t>
      </w:r>
      <w:r w:rsidR="004E45CE">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在本省内变动的，经双方</w:t>
      </w:r>
      <w:r w:rsidR="00C45414">
        <w:rPr>
          <w:rFonts w:ascii="仿宋_GB2312" w:eastAsia="仿宋_GB2312" w:hint="eastAsia"/>
          <w:color w:val="000000" w:themeColor="text1"/>
          <w:sz w:val="32"/>
          <w:szCs w:val="32"/>
        </w:rPr>
        <w:t>税务师事务所</w:t>
      </w:r>
      <w:r w:rsidRPr="002A0C82">
        <w:rPr>
          <w:rFonts w:ascii="仿宋_GB2312" w:eastAsia="仿宋_GB2312" w:hint="eastAsia"/>
          <w:color w:val="000000" w:themeColor="text1"/>
          <w:sz w:val="32"/>
          <w:szCs w:val="32"/>
        </w:rPr>
        <w:t>确认后提交所在地方税协办理；跨省变动的，经转出</w:t>
      </w:r>
      <w:r w:rsidR="000C6CB3">
        <w:rPr>
          <w:rFonts w:ascii="仿宋_GB2312" w:eastAsia="仿宋_GB2312" w:hint="eastAsia"/>
          <w:color w:val="000000" w:themeColor="text1"/>
          <w:sz w:val="32"/>
          <w:szCs w:val="32"/>
        </w:rPr>
        <w:t>税务师事务所</w:t>
      </w:r>
      <w:r w:rsidRPr="002A0C82">
        <w:rPr>
          <w:rFonts w:ascii="仿宋_GB2312" w:eastAsia="仿宋_GB2312" w:hint="eastAsia"/>
          <w:color w:val="000000" w:themeColor="text1"/>
          <w:sz w:val="32"/>
          <w:szCs w:val="32"/>
        </w:rPr>
        <w:t>和所在地方税协确</w:t>
      </w:r>
      <w:r>
        <w:rPr>
          <w:rFonts w:ascii="仿宋_GB2312" w:eastAsia="仿宋_GB2312" w:hint="eastAsia"/>
          <w:color w:val="000000" w:themeColor="text1"/>
          <w:sz w:val="32"/>
          <w:szCs w:val="32"/>
        </w:rPr>
        <w:t>认后，向</w:t>
      </w:r>
      <w:r w:rsidRPr="00716717">
        <w:rPr>
          <w:rFonts w:ascii="仿宋_GB2312" w:eastAsia="仿宋_GB2312" w:hint="eastAsia"/>
          <w:color w:val="000000" w:themeColor="text1"/>
          <w:sz w:val="32"/>
          <w:szCs w:val="32"/>
        </w:rPr>
        <w:t>转入</w:t>
      </w:r>
      <w:r>
        <w:rPr>
          <w:rFonts w:ascii="仿宋_GB2312" w:eastAsia="仿宋_GB2312" w:hint="eastAsia"/>
          <w:color w:val="000000" w:themeColor="text1"/>
          <w:sz w:val="32"/>
          <w:szCs w:val="32"/>
        </w:rPr>
        <w:t>地方税协申请办理。</w:t>
      </w:r>
    </w:p>
    <w:p w:rsidR="005A0E1B" w:rsidRDefault="005A0E1B" w:rsidP="005A0E1B">
      <w:pPr>
        <w:spacing w:line="360" w:lineRule="auto"/>
        <w:ind w:firstLineChars="196" w:firstLine="627"/>
        <w:rPr>
          <w:rFonts w:ascii="仿宋_GB2312" w:eastAsia="仿宋_GB2312"/>
          <w:color w:val="000000" w:themeColor="text1"/>
          <w:sz w:val="32"/>
          <w:szCs w:val="32"/>
        </w:rPr>
      </w:pPr>
      <w:r>
        <w:rPr>
          <w:rFonts w:ascii="仿宋_GB2312" w:eastAsia="仿宋_GB2312" w:hint="eastAsia"/>
          <w:color w:val="000000" w:themeColor="text1"/>
          <w:sz w:val="32"/>
          <w:szCs w:val="32"/>
        </w:rPr>
        <w:t>工作单位</w:t>
      </w:r>
      <w:r w:rsidRPr="002A0C82">
        <w:rPr>
          <w:rFonts w:ascii="仿宋_GB2312" w:eastAsia="仿宋_GB2312" w:hint="eastAsia"/>
          <w:color w:val="000000" w:themeColor="text1"/>
          <w:sz w:val="32"/>
          <w:szCs w:val="32"/>
        </w:rPr>
        <w:t>登记</w:t>
      </w:r>
      <w:r>
        <w:rPr>
          <w:rFonts w:ascii="仿宋_GB2312" w:eastAsia="仿宋_GB2312" w:hint="eastAsia"/>
          <w:color w:val="000000" w:themeColor="text1"/>
          <w:sz w:val="32"/>
          <w:szCs w:val="32"/>
        </w:rPr>
        <w:t>信息为非税务师事务所的税务师登记信息发生</w:t>
      </w:r>
      <w:r w:rsidRPr="002A0C82">
        <w:rPr>
          <w:rFonts w:ascii="仿宋_GB2312" w:eastAsia="仿宋_GB2312" w:hint="eastAsia"/>
          <w:color w:val="000000" w:themeColor="text1"/>
          <w:sz w:val="32"/>
          <w:szCs w:val="32"/>
        </w:rPr>
        <w:t>变化</w:t>
      </w:r>
      <w:r>
        <w:rPr>
          <w:rFonts w:ascii="仿宋_GB2312" w:eastAsia="仿宋_GB2312" w:hint="eastAsia"/>
          <w:color w:val="000000" w:themeColor="text1"/>
          <w:sz w:val="32"/>
          <w:szCs w:val="32"/>
        </w:rPr>
        <w:t>，</w:t>
      </w:r>
      <w:r w:rsidRPr="002A0C82">
        <w:rPr>
          <w:rFonts w:ascii="仿宋_GB2312" w:eastAsia="仿宋_GB2312" w:hint="eastAsia"/>
          <w:color w:val="000000" w:themeColor="text1"/>
          <w:sz w:val="32"/>
          <w:szCs w:val="32"/>
        </w:rPr>
        <w:t>在本省内变动的，</w:t>
      </w:r>
      <w:r>
        <w:rPr>
          <w:rFonts w:ascii="仿宋_GB2312" w:eastAsia="仿宋_GB2312" w:hint="eastAsia"/>
          <w:color w:val="000000" w:themeColor="text1"/>
          <w:sz w:val="32"/>
          <w:szCs w:val="32"/>
        </w:rPr>
        <w:t>直接</w:t>
      </w:r>
      <w:r w:rsidRPr="002A0C82">
        <w:rPr>
          <w:rFonts w:ascii="仿宋_GB2312" w:eastAsia="仿宋_GB2312" w:hint="eastAsia"/>
          <w:color w:val="000000" w:themeColor="text1"/>
          <w:sz w:val="32"/>
          <w:szCs w:val="32"/>
        </w:rPr>
        <w:t>提交所在地方税协办理；跨省变动的，经转出地方税协确</w:t>
      </w:r>
      <w:r>
        <w:rPr>
          <w:rFonts w:ascii="仿宋_GB2312" w:eastAsia="仿宋_GB2312" w:hint="eastAsia"/>
          <w:color w:val="000000" w:themeColor="text1"/>
          <w:sz w:val="32"/>
          <w:szCs w:val="32"/>
        </w:rPr>
        <w:t>认后，向</w:t>
      </w:r>
      <w:r w:rsidRPr="00716717">
        <w:rPr>
          <w:rFonts w:ascii="仿宋_GB2312" w:eastAsia="仿宋_GB2312" w:hint="eastAsia"/>
          <w:color w:val="000000" w:themeColor="text1"/>
          <w:sz w:val="32"/>
          <w:szCs w:val="32"/>
        </w:rPr>
        <w:t>转入</w:t>
      </w:r>
      <w:r>
        <w:rPr>
          <w:rFonts w:ascii="仿宋_GB2312" w:eastAsia="仿宋_GB2312" w:hint="eastAsia"/>
          <w:color w:val="000000" w:themeColor="text1"/>
          <w:sz w:val="32"/>
          <w:szCs w:val="32"/>
        </w:rPr>
        <w:t>地方税协申请办理。</w:t>
      </w:r>
    </w:p>
    <w:p w:rsidR="00270D89" w:rsidRPr="008C7DAF" w:rsidRDefault="008C7DAF" w:rsidP="009D5EBF">
      <w:pPr>
        <w:spacing w:line="360" w:lineRule="auto"/>
        <w:ind w:firstLineChars="196" w:firstLine="630"/>
        <w:rPr>
          <w:rFonts w:ascii="仿宋_GB2312" w:eastAsia="仿宋_GB2312"/>
          <w:color w:val="000000" w:themeColor="text1"/>
          <w:sz w:val="32"/>
          <w:szCs w:val="32"/>
        </w:rPr>
      </w:pPr>
      <w:r w:rsidRPr="00716717">
        <w:rPr>
          <w:rFonts w:ascii="仿宋_GB2312" w:eastAsia="仿宋_GB2312" w:hint="eastAsia"/>
          <w:b/>
          <w:color w:val="000000" w:themeColor="text1"/>
          <w:sz w:val="32"/>
          <w:szCs w:val="32"/>
        </w:rPr>
        <w:t>第</w:t>
      </w:r>
      <w:r w:rsidR="00FF6CF2">
        <w:rPr>
          <w:rFonts w:ascii="仿宋_GB2312" w:eastAsia="仿宋_GB2312" w:hint="eastAsia"/>
          <w:b/>
          <w:color w:val="000000" w:themeColor="text1"/>
          <w:sz w:val="32"/>
          <w:szCs w:val="32"/>
        </w:rPr>
        <w:t>十</w:t>
      </w:r>
      <w:r w:rsidR="00463AB3">
        <w:rPr>
          <w:rFonts w:ascii="仿宋_GB2312" w:eastAsia="仿宋_GB2312" w:hint="eastAsia"/>
          <w:b/>
          <w:color w:val="000000" w:themeColor="text1"/>
          <w:sz w:val="32"/>
          <w:szCs w:val="32"/>
        </w:rPr>
        <w:t>一</w:t>
      </w:r>
      <w:r w:rsidRPr="00716717">
        <w:rPr>
          <w:rFonts w:ascii="仿宋_GB2312" w:eastAsia="仿宋_GB2312" w:hint="eastAsia"/>
          <w:b/>
          <w:color w:val="000000" w:themeColor="text1"/>
          <w:sz w:val="32"/>
          <w:szCs w:val="32"/>
        </w:rPr>
        <w:t>条</w:t>
      </w:r>
      <w:r w:rsidR="00953329">
        <w:rPr>
          <w:rFonts w:ascii="仿宋_GB2312" w:eastAsia="仿宋_GB2312"/>
          <w:color w:val="000000" w:themeColor="text1"/>
          <w:sz w:val="32"/>
          <w:szCs w:val="32"/>
        </w:rPr>
        <w:t xml:space="preserve"> </w:t>
      </w:r>
      <w:r w:rsidR="00270D89" w:rsidRPr="008C7DAF">
        <w:rPr>
          <w:rFonts w:ascii="仿宋_GB2312" w:eastAsia="仿宋_GB2312" w:hint="eastAsia"/>
          <w:color w:val="000000" w:themeColor="text1"/>
          <w:sz w:val="32"/>
          <w:szCs w:val="32"/>
        </w:rPr>
        <w:t>会员有下列情形之一的，其相应会员资格终止</w:t>
      </w:r>
      <w:r w:rsidR="005A0E1B">
        <w:rPr>
          <w:rFonts w:ascii="仿宋_GB2312" w:eastAsia="仿宋_GB2312" w:hint="eastAsia"/>
          <w:color w:val="000000" w:themeColor="text1"/>
          <w:sz w:val="32"/>
          <w:szCs w:val="32"/>
        </w:rPr>
        <w:t>，应注销会员登记</w:t>
      </w:r>
      <w:r w:rsidR="00270D89" w:rsidRPr="008C7DAF">
        <w:rPr>
          <w:rFonts w:ascii="仿宋_GB2312" w:eastAsia="仿宋_GB2312" w:hint="eastAsia"/>
          <w:color w:val="000000" w:themeColor="text1"/>
          <w:sz w:val="32"/>
          <w:szCs w:val="32"/>
        </w:rPr>
        <w:t>：</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（一）</w:t>
      </w:r>
      <w:r w:rsidR="00F85144">
        <w:rPr>
          <w:rFonts w:ascii="仿宋_GB2312" w:eastAsia="仿宋_GB2312" w:hint="eastAsia"/>
          <w:color w:val="000000" w:themeColor="text1"/>
          <w:sz w:val="32"/>
          <w:szCs w:val="32"/>
        </w:rPr>
        <w:t>自愿</w:t>
      </w:r>
      <w:r w:rsidRPr="008C7DAF">
        <w:rPr>
          <w:rFonts w:ascii="仿宋_GB2312" w:eastAsia="仿宋_GB2312" w:hint="eastAsia"/>
          <w:color w:val="000000" w:themeColor="text1"/>
          <w:sz w:val="32"/>
          <w:szCs w:val="32"/>
        </w:rPr>
        <w:t>申请退会的；</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（二）</w:t>
      </w:r>
      <w:r w:rsidRPr="005A0E1B">
        <w:rPr>
          <w:rFonts w:ascii="仿宋_GB2312" w:eastAsia="仿宋_GB2312" w:hint="eastAsia"/>
          <w:color w:val="000000" w:themeColor="text1"/>
          <w:sz w:val="32"/>
          <w:szCs w:val="32"/>
        </w:rPr>
        <w:t>不</w:t>
      </w:r>
      <w:r w:rsidR="00682431" w:rsidRPr="005A0E1B">
        <w:rPr>
          <w:rFonts w:ascii="仿宋_GB2312" w:eastAsia="仿宋_GB2312" w:hint="eastAsia"/>
          <w:color w:val="000000" w:themeColor="text1"/>
          <w:sz w:val="32"/>
          <w:szCs w:val="32"/>
        </w:rPr>
        <w:t>再</w:t>
      </w:r>
      <w:r w:rsidRPr="005A0E1B">
        <w:rPr>
          <w:rFonts w:ascii="仿宋_GB2312" w:eastAsia="仿宋_GB2312" w:hint="eastAsia"/>
          <w:color w:val="000000" w:themeColor="text1"/>
          <w:sz w:val="32"/>
          <w:szCs w:val="32"/>
        </w:rPr>
        <w:t>符合本办法</w:t>
      </w:r>
      <w:r w:rsidR="00B56A1B" w:rsidRPr="005A0E1B">
        <w:rPr>
          <w:rFonts w:ascii="仿宋_GB2312" w:eastAsia="仿宋_GB2312" w:hint="eastAsia"/>
          <w:color w:val="000000" w:themeColor="text1"/>
          <w:sz w:val="32"/>
          <w:szCs w:val="32"/>
        </w:rPr>
        <w:t>第五条</w:t>
      </w:r>
      <w:r w:rsidRPr="005A0E1B">
        <w:rPr>
          <w:rFonts w:ascii="仿宋_GB2312" w:eastAsia="仿宋_GB2312" w:hint="eastAsia"/>
          <w:color w:val="000000" w:themeColor="text1"/>
          <w:sz w:val="32"/>
          <w:szCs w:val="32"/>
        </w:rPr>
        <w:t>规定的会员条件的；</w:t>
      </w:r>
    </w:p>
    <w:p w:rsidR="00270D89" w:rsidRPr="008C7DAF" w:rsidRDefault="005A0E1B" w:rsidP="009D5EBF">
      <w:pPr>
        <w:widowControl/>
        <w:shd w:val="clear" w:color="auto" w:fill="FFFFFF"/>
        <w:spacing w:line="360" w:lineRule="auto"/>
        <w:ind w:firstLine="48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（三</w:t>
      </w:r>
      <w:r w:rsidR="00270D89" w:rsidRPr="008C7DAF">
        <w:rPr>
          <w:rFonts w:ascii="仿宋_GB2312" w:eastAsia="仿宋_GB2312" w:hint="eastAsia"/>
          <w:color w:val="000000" w:themeColor="text1"/>
          <w:sz w:val="32"/>
          <w:szCs w:val="32"/>
        </w:rPr>
        <w:t>）不履行</w:t>
      </w:r>
      <w:r w:rsidR="00E64706">
        <w:rPr>
          <w:rFonts w:ascii="仿宋_GB2312" w:eastAsia="仿宋_GB2312" w:hint="eastAsia"/>
          <w:color w:val="000000" w:themeColor="text1"/>
          <w:sz w:val="32"/>
          <w:szCs w:val="32"/>
        </w:rPr>
        <w:t>除《章程》第四条第四款规定</w:t>
      </w:r>
      <w:r w:rsidR="00270D89" w:rsidRPr="008C7DAF">
        <w:rPr>
          <w:rFonts w:ascii="仿宋_GB2312" w:eastAsia="仿宋_GB2312" w:hint="eastAsia"/>
          <w:color w:val="000000" w:themeColor="text1"/>
          <w:sz w:val="32"/>
          <w:szCs w:val="32"/>
        </w:rPr>
        <w:t>会员义务</w:t>
      </w:r>
      <w:r w:rsidR="00E64706">
        <w:rPr>
          <w:rFonts w:ascii="仿宋_GB2312" w:eastAsia="仿宋_GB2312" w:hint="eastAsia"/>
          <w:color w:val="000000" w:themeColor="text1"/>
          <w:sz w:val="32"/>
          <w:szCs w:val="32"/>
        </w:rPr>
        <w:t>超过3年</w:t>
      </w:r>
      <w:r w:rsidR="00270D89" w:rsidRPr="008C7DAF">
        <w:rPr>
          <w:rFonts w:ascii="仿宋_GB2312" w:eastAsia="仿宋_GB2312" w:hint="eastAsia"/>
          <w:color w:val="000000" w:themeColor="text1"/>
          <w:sz w:val="32"/>
          <w:szCs w:val="32"/>
        </w:rPr>
        <w:t>的；</w:t>
      </w:r>
    </w:p>
    <w:p w:rsidR="00270D89" w:rsidRPr="008C7DAF" w:rsidRDefault="00270D89" w:rsidP="009D5EBF">
      <w:pPr>
        <w:widowControl/>
        <w:shd w:val="clear" w:color="auto" w:fill="FFFFFF"/>
        <w:spacing w:line="360" w:lineRule="auto"/>
        <w:ind w:firstLine="480"/>
        <w:jc w:val="left"/>
        <w:rPr>
          <w:rFonts w:ascii="仿宋_GB2312" w:eastAsia="仿宋_GB2312"/>
          <w:color w:val="000000" w:themeColor="text1"/>
          <w:sz w:val="32"/>
          <w:szCs w:val="32"/>
        </w:rPr>
      </w:pPr>
      <w:r w:rsidRPr="008C7DAF">
        <w:rPr>
          <w:rFonts w:ascii="仿宋_GB2312" w:eastAsia="仿宋_GB2312" w:hint="eastAsia"/>
          <w:color w:val="000000" w:themeColor="text1"/>
          <w:sz w:val="32"/>
          <w:szCs w:val="32"/>
        </w:rPr>
        <w:t>（</w:t>
      </w:r>
      <w:r w:rsidR="005A0E1B">
        <w:rPr>
          <w:rFonts w:ascii="仿宋_GB2312" w:eastAsia="仿宋_GB2312" w:hint="eastAsia"/>
          <w:color w:val="000000" w:themeColor="text1"/>
          <w:sz w:val="32"/>
          <w:szCs w:val="32"/>
        </w:rPr>
        <w:t>四）受到本会取消会员资格惩戒的。</w:t>
      </w:r>
    </w:p>
    <w:p w:rsidR="00826EC8" w:rsidRPr="007813D9" w:rsidRDefault="009D5EBF" w:rsidP="007813D9">
      <w:pPr>
        <w:widowControl/>
        <w:spacing w:line="360" w:lineRule="auto"/>
        <w:ind w:firstLine="645"/>
        <w:rPr>
          <w:rFonts w:ascii="仿宋_GB2312" w:eastAsia="仿宋_GB2312"/>
          <w:color w:val="000000" w:themeColor="text1"/>
          <w:sz w:val="32"/>
          <w:szCs w:val="32"/>
        </w:rPr>
      </w:pPr>
      <w:r w:rsidRPr="007813D9">
        <w:rPr>
          <w:rFonts w:ascii="仿宋_GB2312" w:eastAsia="仿宋_GB2312" w:hAnsi="宋体" w:cs="宋体" w:hint="eastAsia"/>
          <w:b/>
          <w:color w:val="000000" w:themeColor="text1"/>
          <w:kern w:val="0"/>
          <w:sz w:val="32"/>
          <w:szCs w:val="32"/>
        </w:rPr>
        <w:t>第</w:t>
      </w:r>
      <w:r w:rsidR="00A83E15" w:rsidRPr="007813D9">
        <w:rPr>
          <w:rFonts w:ascii="仿宋_GB2312" w:eastAsia="仿宋_GB2312" w:hAnsi="宋体" w:cs="宋体" w:hint="eastAsia"/>
          <w:b/>
          <w:color w:val="000000" w:themeColor="text1"/>
          <w:kern w:val="0"/>
          <w:sz w:val="32"/>
          <w:szCs w:val="32"/>
        </w:rPr>
        <w:t>十</w:t>
      </w:r>
      <w:r w:rsidR="00463AB3" w:rsidRPr="007813D9">
        <w:rPr>
          <w:rFonts w:ascii="仿宋_GB2312" w:eastAsia="仿宋_GB2312" w:hAnsi="宋体" w:cs="宋体" w:hint="eastAsia"/>
          <w:b/>
          <w:color w:val="000000" w:themeColor="text1"/>
          <w:kern w:val="0"/>
          <w:sz w:val="32"/>
          <w:szCs w:val="32"/>
        </w:rPr>
        <w:t>二</w:t>
      </w:r>
      <w:r w:rsidR="00270D89" w:rsidRPr="007813D9">
        <w:rPr>
          <w:rFonts w:ascii="仿宋_GB2312" w:eastAsia="仿宋_GB2312" w:hAnsi="宋体" w:cs="宋体" w:hint="eastAsia"/>
          <w:b/>
          <w:color w:val="000000" w:themeColor="text1"/>
          <w:kern w:val="0"/>
          <w:sz w:val="32"/>
          <w:szCs w:val="32"/>
        </w:rPr>
        <w:t>条</w:t>
      </w:r>
      <w:r w:rsidR="007813D9">
        <w:rPr>
          <w:rFonts w:ascii="仿宋_GB2312" w:eastAsia="仿宋_GB2312" w:hAnsi="宋体" w:cs="宋体"/>
          <w:b/>
          <w:color w:val="000000" w:themeColor="text1"/>
          <w:kern w:val="0"/>
          <w:sz w:val="32"/>
          <w:szCs w:val="32"/>
        </w:rPr>
        <w:t xml:space="preserve"> </w:t>
      </w:r>
      <w:r w:rsidR="00826EC8" w:rsidRPr="007813D9">
        <w:rPr>
          <w:rFonts w:ascii="仿宋_GB2312" w:eastAsia="仿宋_GB2312" w:hint="eastAsia"/>
          <w:color w:val="000000" w:themeColor="text1"/>
          <w:sz w:val="32"/>
          <w:szCs w:val="32"/>
        </w:rPr>
        <w:t>会员</w:t>
      </w:r>
      <w:r w:rsidR="00F85144" w:rsidRPr="007813D9">
        <w:rPr>
          <w:rFonts w:ascii="仿宋_GB2312" w:eastAsia="仿宋_GB2312" w:hint="eastAsia"/>
          <w:color w:val="000000" w:themeColor="text1"/>
          <w:sz w:val="32"/>
          <w:szCs w:val="32"/>
        </w:rPr>
        <w:t>自愿</w:t>
      </w:r>
      <w:r w:rsidR="00FF5E6A" w:rsidRPr="007813D9">
        <w:rPr>
          <w:rFonts w:ascii="仿宋_GB2312" w:eastAsia="仿宋_GB2312" w:hint="eastAsia"/>
          <w:color w:val="000000" w:themeColor="text1"/>
          <w:sz w:val="32"/>
          <w:szCs w:val="32"/>
        </w:rPr>
        <w:t>退会</w:t>
      </w:r>
      <w:r w:rsidR="00826EC8" w:rsidRPr="007813D9">
        <w:rPr>
          <w:rFonts w:ascii="仿宋_GB2312" w:eastAsia="仿宋_GB2312" w:hint="eastAsia"/>
          <w:color w:val="000000" w:themeColor="text1"/>
          <w:sz w:val="32"/>
          <w:szCs w:val="32"/>
        </w:rPr>
        <w:t>应</w:t>
      </w:r>
      <w:r w:rsidR="00FF5E6A" w:rsidRPr="007813D9">
        <w:rPr>
          <w:rFonts w:ascii="仿宋_GB2312" w:eastAsia="仿宋_GB2312" w:hint="eastAsia"/>
          <w:color w:val="000000" w:themeColor="text1"/>
          <w:sz w:val="32"/>
          <w:szCs w:val="32"/>
        </w:rPr>
        <w:t>向所在地方税协申请注销会员</w:t>
      </w:r>
      <w:r w:rsidR="005A0E1B" w:rsidRPr="007813D9">
        <w:rPr>
          <w:rFonts w:ascii="仿宋_GB2312" w:eastAsia="仿宋_GB2312" w:hint="eastAsia"/>
          <w:color w:val="000000" w:themeColor="text1"/>
          <w:sz w:val="32"/>
          <w:szCs w:val="32"/>
        </w:rPr>
        <w:t>登记</w:t>
      </w:r>
      <w:r w:rsidR="00826EC8" w:rsidRPr="007813D9">
        <w:rPr>
          <w:rFonts w:ascii="仿宋_GB2312" w:eastAsia="仿宋_GB2312" w:hint="eastAsia"/>
          <w:color w:val="000000" w:themeColor="text1"/>
          <w:sz w:val="32"/>
          <w:szCs w:val="32"/>
        </w:rPr>
        <w:t>。</w:t>
      </w:r>
      <w:r w:rsidR="00E64706" w:rsidRPr="007813D9">
        <w:rPr>
          <w:rFonts w:ascii="仿宋_GB2312" w:eastAsia="仿宋_GB2312" w:hint="eastAsia"/>
          <w:color w:val="000000" w:themeColor="text1"/>
          <w:sz w:val="32"/>
          <w:szCs w:val="32"/>
        </w:rPr>
        <w:t>其他会员资格终止</w:t>
      </w:r>
      <w:r w:rsidR="005A0E1B" w:rsidRPr="007813D9">
        <w:rPr>
          <w:rFonts w:ascii="仿宋_GB2312" w:eastAsia="仿宋_GB2312" w:hint="eastAsia"/>
          <w:color w:val="000000" w:themeColor="text1"/>
          <w:sz w:val="32"/>
          <w:szCs w:val="32"/>
        </w:rPr>
        <w:t>情形</w:t>
      </w:r>
      <w:r w:rsidR="00E64706" w:rsidRPr="007813D9">
        <w:rPr>
          <w:rFonts w:ascii="仿宋_GB2312" w:eastAsia="仿宋_GB2312" w:hint="eastAsia"/>
          <w:color w:val="000000" w:themeColor="text1"/>
          <w:sz w:val="32"/>
          <w:szCs w:val="32"/>
        </w:rPr>
        <w:t>由地方税协注销其会员</w:t>
      </w:r>
      <w:r w:rsidR="005A0E1B" w:rsidRPr="007813D9">
        <w:rPr>
          <w:rFonts w:ascii="仿宋_GB2312" w:eastAsia="仿宋_GB2312" w:hint="eastAsia"/>
          <w:color w:val="000000" w:themeColor="text1"/>
          <w:sz w:val="32"/>
          <w:szCs w:val="32"/>
        </w:rPr>
        <w:t>登记</w:t>
      </w:r>
      <w:r w:rsidR="00E64706" w:rsidRPr="007813D9">
        <w:rPr>
          <w:rFonts w:ascii="仿宋_GB2312" w:eastAsia="仿宋_GB2312" w:hint="eastAsia"/>
          <w:color w:val="000000" w:themeColor="text1"/>
          <w:sz w:val="32"/>
          <w:szCs w:val="32"/>
        </w:rPr>
        <w:t>。</w:t>
      </w:r>
    </w:p>
    <w:p w:rsidR="00AA4FC6" w:rsidRDefault="00826EC8" w:rsidP="007813D9">
      <w:pPr>
        <w:widowControl/>
        <w:spacing w:line="360" w:lineRule="auto"/>
        <w:ind w:firstLine="645"/>
        <w:rPr>
          <w:rFonts w:ascii="仿宋_GB2312" w:eastAsia="仿宋_GB2312"/>
          <w:color w:val="000000" w:themeColor="text1"/>
          <w:sz w:val="32"/>
          <w:szCs w:val="32"/>
        </w:rPr>
      </w:pPr>
      <w:r w:rsidRPr="007813D9">
        <w:rPr>
          <w:rFonts w:ascii="仿宋_GB2312" w:eastAsia="仿宋_GB2312" w:hAnsi="宋体" w:cs="宋体" w:hint="eastAsia"/>
          <w:b/>
          <w:color w:val="000000" w:themeColor="text1"/>
          <w:kern w:val="0"/>
          <w:sz w:val="32"/>
          <w:szCs w:val="32"/>
        </w:rPr>
        <w:lastRenderedPageBreak/>
        <w:t>第</w:t>
      </w:r>
      <w:r w:rsidR="009D5EBF" w:rsidRPr="007813D9">
        <w:rPr>
          <w:rFonts w:ascii="仿宋_GB2312" w:eastAsia="仿宋_GB2312" w:hAnsi="宋体" w:cs="宋体" w:hint="eastAsia"/>
          <w:b/>
          <w:color w:val="000000" w:themeColor="text1"/>
          <w:kern w:val="0"/>
          <w:sz w:val="32"/>
          <w:szCs w:val="32"/>
        </w:rPr>
        <w:t>十</w:t>
      </w:r>
      <w:r w:rsidR="005A0E1B" w:rsidRPr="007813D9">
        <w:rPr>
          <w:rFonts w:ascii="仿宋_GB2312" w:eastAsia="仿宋_GB2312" w:hAnsi="宋体" w:cs="宋体" w:hint="eastAsia"/>
          <w:b/>
          <w:color w:val="000000" w:themeColor="text1"/>
          <w:kern w:val="0"/>
          <w:sz w:val="32"/>
          <w:szCs w:val="32"/>
        </w:rPr>
        <w:t>三</w:t>
      </w:r>
      <w:r w:rsidRPr="007813D9">
        <w:rPr>
          <w:rFonts w:ascii="仿宋_GB2312" w:eastAsia="仿宋_GB2312" w:hAnsi="宋体" w:cs="宋体" w:hint="eastAsia"/>
          <w:b/>
          <w:color w:val="000000" w:themeColor="text1"/>
          <w:kern w:val="0"/>
          <w:sz w:val="32"/>
          <w:szCs w:val="32"/>
        </w:rPr>
        <w:t>条</w:t>
      </w:r>
      <w:r w:rsidR="00953329" w:rsidRPr="007813D9">
        <w:rPr>
          <w:rFonts w:ascii="仿宋_GB2312" w:eastAsia="仿宋_GB2312" w:hAnsi="宋体" w:cs="宋体"/>
          <w:b/>
          <w:color w:val="000000" w:themeColor="text1"/>
          <w:kern w:val="0"/>
          <w:sz w:val="32"/>
          <w:szCs w:val="32"/>
        </w:rPr>
        <w:t xml:space="preserve"> </w:t>
      </w:r>
      <w:r w:rsidRPr="007813D9">
        <w:rPr>
          <w:rFonts w:ascii="仿宋_GB2312" w:eastAsia="仿宋_GB2312" w:hAnsi="宋体" w:cs="宋体" w:hint="eastAsia"/>
          <w:color w:val="000000" w:themeColor="text1"/>
          <w:kern w:val="0"/>
          <w:sz w:val="32"/>
          <w:szCs w:val="32"/>
        </w:rPr>
        <w:t>港、澳、台地区会员</w:t>
      </w:r>
      <w:r w:rsidR="005A0E1B" w:rsidRPr="007813D9">
        <w:rPr>
          <w:rFonts w:ascii="仿宋_GB2312" w:eastAsia="仿宋_GB2312" w:hAnsi="宋体" w:cs="宋体" w:hint="eastAsia"/>
          <w:color w:val="000000" w:themeColor="text1"/>
          <w:kern w:val="0"/>
          <w:sz w:val="32"/>
          <w:szCs w:val="32"/>
        </w:rPr>
        <w:t>登记</w:t>
      </w:r>
      <w:r w:rsidR="00FF5E6A" w:rsidRPr="007813D9">
        <w:rPr>
          <w:rFonts w:ascii="仿宋_GB2312" w:eastAsia="仿宋_GB2312" w:hAnsi="宋体" w:cs="宋体" w:hint="eastAsia"/>
          <w:color w:val="000000" w:themeColor="text1"/>
          <w:kern w:val="0"/>
          <w:sz w:val="32"/>
          <w:szCs w:val="32"/>
        </w:rPr>
        <w:t>及会员</w:t>
      </w:r>
      <w:r w:rsidRPr="007813D9">
        <w:rPr>
          <w:rFonts w:ascii="仿宋_GB2312" w:eastAsia="仿宋_GB2312" w:hAnsi="宋体" w:cs="宋体" w:hint="eastAsia"/>
          <w:color w:val="000000" w:themeColor="text1"/>
          <w:kern w:val="0"/>
          <w:sz w:val="32"/>
          <w:szCs w:val="32"/>
        </w:rPr>
        <w:t>证的发放，</w:t>
      </w:r>
      <w:r w:rsidR="00112C86">
        <w:rPr>
          <w:rFonts w:ascii="仿宋_GB2312" w:eastAsia="仿宋_GB2312" w:hint="eastAsia"/>
          <w:color w:val="000000" w:themeColor="text1"/>
          <w:sz w:val="32"/>
          <w:szCs w:val="32"/>
        </w:rPr>
        <w:t>根据情况</w:t>
      </w:r>
      <w:r w:rsidRPr="00716717">
        <w:rPr>
          <w:rFonts w:ascii="仿宋_GB2312" w:eastAsia="仿宋_GB2312" w:hint="eastAsia"/>
          <w:color w:val="000000" w:themeColor="text1"/>
          <w:sz w:val="32"/>
          <w:szCs w:val="32"/>
        </w:rPr>
        <w:t>另行规定。</w:t>
      </w:r>
    </w:p>
    <w:p w:rsidR="009E1DAB" w:rsidRPr="002850C3" w:rsidRDefault="009E1DAB" w:rsidP="009E1DAB">
      <w:pPr>
        <w:widowControl/>
        <w:spacing w:line="360" w:lineRule="auto"/>
        <w:ind w:firstLine="645"/>
        <w:rPr>
          <w:rFonts w:ascii="仿宋_GB2312" w:eastAsia="仿宋_GB2312" w:hAnsi="宋体" w:cs="宋体"/>
          <w:color w:val="000000" w:themeColor="text1"/>
          <w:kern w:val="0"/>
          <w:sz w:val="32"/>
          <w:szCs w:val="32"/>
        </w:rPr>
      </w:pPr>
      <w:r w:rsidRPr="00FF6CF2">
        <w:rPr>
          <w:rFonts w:ascii="仿宋_GB2312" w:eastAsia="仿宋_GB2312" w:hAnsi="宋体" w:cs="宋体" w:hint="eastAsia"/>
          <w:b/>
          <w:color w:val="000000" w:themeColor="text1"/>
          <w:kern w:val="0"/>
          <w:sz w:val="32"/>
          <w:szCs w:val="32"/>
        </w:rPr>
        <w:t>第</w:t>
      </w:r>
      <w:r w:rsidR="005A0E1B">
        <w:rPr>
          <w:rFonts w:ascii="仿宋_GB2312" w:eastAsia="仿宋_GB2312" w:hAnsi="宋体" w:cs="宋体" w:hint="eastAsia"/>
          <w:b/>
          <w:color w:val="000000" w:themeColor="text1"/>
          <w:kern w:val="0"/>
          <w:sz w:val="32"/>
          <w:szCs w:val="32"/>
        </w:rPr>
        <w:t>十四</w:t>
      </w:r>
      <w:r w:rsidRPr="00FF6CF2">
        <w:rPr>
          <w:rFonts w:ascii="仿宋_GB2312" w:eastAsia="仿宋_GB2312" w:hAnsi="宋体" w:cs="宋体" w:hint="eastAsia"/>
          <w:b/>
          <w:color w:val="000000" w:themeColor="text1"/>
          <w:kern w:val="0"/>
          <w:sz w:val="32"/>
          <w:szCs w:val="32"/>
        </w:rPr>
        <w:t>条</w:t>
      </w:r>
      <w:r>
        <w:rPr>
          <w:rFonts w:ascii="仿宋_GB2312" w:eastAsia="仿宋_GB2312" w:hAnsi="宋体" w:cs="宋体" w:hint="eastAsia"/>
          <w:color w:val="000000" w:themeColor="text1"/>
          <w:kern w:val="0"/>
          <w:sz w:val="32"/>
          <w:szCs w:val="32"/>
        </w:rPr>
        <w:t xml:space="preserve"> </w:t>
      </w:r>
      <w:r w:rsidR="00112C86">
        <w:rPr>
          <w:rFonts w:ascii="仿宋_GB2312" w:eastAsia="仿宋_GB2312" w:hAnsi="宋体" w:cs="宋体" w:hint="eastAsia"/>
          <w:color w:val="000000" w:themeColor="text1"/>
          <w:kern w:val="0"/>
          <w:sz w:val="32"/>
          <w:szCs w:val="32"/>
        </w:rPr>
        <w:t>中税协和地方税协</w:t>
      </w:r>
      <w:r>
        <w:rPr>
          <w:rFonts w:ascii="仿宋_GB2312" w:eastAsia="仿宋_GB2312" w:hAnsi="宋体" w:cs="宋体" w:hint="eastAsia"/>
          <w:color w:val="000000" w:themeColor="text1"/>
          <w:kern w:val="0"/>
          <w:sz w:val="32"/>
          <w:szCs w:val="32"/>
        </w:rPr>
        <w:t>可根据本办法制定相关实施细则和补充规定，经理事会或常务理事会审议通过后实施。</w:t>
      </w:r>
    </w:p>
    <w:p w:rsidR="00CF6350" w:rsidRDefault="00826EC8" w:rsidP="009D5EBF">
      <w:pPr>
        <w:spacing w:line="360" w:lineRule="auto"/>
        <w:ind w:firstLineChars="196" w:firstLine="630"/>
        <w:rPr>
          <w:rFonts w:ascii="仿宋_GB2312" w:eastAsia="仿宋_GB2312" w:hAnsi="宋体" w:cs="宋体"/>
          <w:color w:val="000000" w:themeColor="text1"/>
          <w:kern w:val="0"/>
          <w:sz w:val="32"/>
          <w:szCs w:val="32"/>
        </w:rPr>
      </w:pPr>
      <w:r w:rsidRPr="00716717">
        <w:rPr>
          <w:rFonts w:ascii="仿宋_GB2312" w:eastAsia="仿宋_GB2312" w:hint="eastAsia"/>
          <w:b/>
          <w:color w:val="000000" w:themeColor="text1"/>
          <w:sz w:val="32"/>
          <w:szCs w:val="32"/>
        </w:rPr>
        <w:t>第</w:t>
      </w:r>
      <w:r w:rsidR="005A0E1B">
        <w:rPr>
          <w:rFonts w:ascii="仿宋_GB2312" w:eastAsia="仿宋_GB2312" w:hint="eastAsia"/>
          <w:b/>
          <w:color w:val="000000" w:themeColor="text1"/>
          <w:sz w:val="32"/>
          <w:szCs w:val="32"/>
        </w:rPr>
        <w:t>十五</w:t>
      </w:r>
      <w:r w:rsidRPr="00716717">
        <w:rPr>
          <w:rFonts w:ascii="仿宋_GB2312" w:eastAsia="仿宋_GB2312" w:hint="eastAsia"/>
          <w:b/>
          <w:color w:val="000000" w:themeColor="text1"/>
          <w:sz w:val="32"/>
          <w:szCs w:val="32"/>
        </w:rPr>
        <w:t>条</w:t>
      </w:r>
      <w:r w:rsidRPr="00716717">
        <w:rPr>
          <w:rFonts w:ascii="仿宋_GB2312" w:eastAsia="仿宋_GB2312" w:hint="eastAsia"/>
          <w:color w:val="000000" w:themeColor="text1"/>
          <w:sz w:val="32"/>
          <w:szCs w:val="32"/>
        </w:rPr>
        <w:t xml:space="preserve"> </w:t>
      </w:r>
      <w:r w:rsidR="002468D5" w:rsidRPr="00953329">
        <w:rPr>
          <w:rFonts w:ascii="仿宋_GB2312" w:eastAsia="仿宋_GB2312" w:hAnsi="宋体" w:cs="宋体" w:hint="eastAsia"/>
          <w:color w:val="000000" w:themeColor="text1"/>
          <w:kern w:val="0"/>
          <w:sz w:val="32"/>
          <w:szCs w:val="32"/>
        </w:rPr>
        <w:t>本办法由中税协负责解释，自印发之日起施行。</w:t>
      </w:r>
    </w:p>
    <w:p w:rsidR="00826EC8" w:rsidRPr="00953329" w:rsidRDefault="00CF6350" w:rsidP="00CF6350">
      <w:pPr>
        <w:spacing w:line="360" w:lineRule="auto"/>
        <w:ind w:firstLineChars="196" w:firstLine="627"/>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此前印发的</w:t>
      </w:r>
      <w:r w:rsidRPr="00797C1B">
        <w:rPr>
          <w:rFonts w:ascii="仿宋_GB2312" w:eastAsia="仿宋_GB2312" w:hAnsi="仿宋" w:hint="eastAsia"/>
          <w:sz w:val="32"/>
          <w:szCs w:val="32"/>
        </w:rPr>
        <w:t>《中国注册税务师协会会员入会登记管理办法》</w:t>
      </w:r>
      <w:r w:rsidR="007F49C5">
        <w:rPr>
          <w:rFonts w:ascii="仿宋_GB2312" w:eastAsia="仿宋_GB2312" w:hAnsi="仿宋" w:hint="eastAsia"/>
          <w:sz w:val="32"/>
          <w:szCs w:val="32"/>
        </w:rPr>
        <w:t>（</w:t>
      </w:r>
      <w:r w:rsidR="007F49C5" w:rsidRPr="007F49C5">
        <w:rPr>
          <w:rFonts w:ascii="仿宋_GB2312" w:eastAsia="仿宋_GB2312" w:hAnsi="仿宋" w:hint="eastAsia"/>
          <w:sz w:val="32"/>
          <w:szCs w:val="32"/>
        </w:rPr>
        <w:t>中税协发</w:t>
      </w:r>
      <w:r w:rsidR="007F49C5">
        <w:rPr>
          <w:rFonts w:ascii="仿宋_GB2312" w:eastAsia="仿宋_GB2312" w:hAnsi="仿宋" w:hint="eastAsia"/>
          <w:sz w:val="32"/>
          <w:szCs w:val="32"/>
        </w:rPr>
        <w:t>[2005</w:t>
      </w:r>
      <w:r w:rsidR="007F49C5" w:rsidRPr="007F49C5">
        <w:rPr>
          <w:rFonts w:ascii="仿宋_GB2312" w:eastAsia="仿宋_GB2312" w:hAnsi="仿宋" w:hint="eastAsia"/>
          <w:sz w:val="32"/>
          <w:szCs w:val="32"/>
        </w:rPr>
        <w:t>]0</w:t>
      </w:r>
      <w:r w:rsidR="007F49C5">
        <w:rPr>
          <w:rFonts w:ascii="仿宋_GB2312" w:eastAsia="仿宋_GB2312" w:hAnsi="仿宋" w:hint="eastAsia"/>
          <w:sz w:val="32"/>
          <w:szCs w:val="32"/>
        </w:rPr>
        <w:t>30</w:t>
      </w:r>
      <w:r w:rsidR="007F49C5" w:rsidRPr="007F49C5">
        <w:rPr>
          <w:rFonts w:ascii="仿宋_GB2312" w:eastAsia="仿宋_GB2312" w:hAnsi="仿宋" w:hint="eastAsia"/>
          <w:sz w:val="32"/>
          <w:szCs w:val="32"/>
        </w:rPr>
        <w:t>号</w:t>
      </w:r>
      <w:r w:rsidR="007F49C5">
        <w:rPr>
          <w:rFonts w:ascii="仿宋_GB2312" w:eastAsia="仿宋_GB2312" w:hAnsi="仿宋" w:hint="eastAsia"/>
          <w:sz w:val="32"/>
          <w:szCs w:val="32"/>
        </w:rPr>
        <w:t>）</w:t>
      </w:r>
      <w:r w:rsidRPr="00797C1B">
        <w:rPr>
          <w:rFonts w:ascii="仿宋_GB2312" w:eastAsia="仿宋_GB2312" w:hAnsi="仿宋" w:hint="eastAsia"/>
          <w:sz w:val="32"/>
          <w:szCs w:val="32"/>
        </w:rPr>
        <w:t>和《中国注册税务师协会会员会籍管理暂行办法》</w:t>
      </w:r>
      <w:r w:rsidR="007813D9">
        <w:rPr>
          <w:rFonts w:ascii="仿宋_GB2312" w:eastAsia="仿宋_GB2312" w:hAnsi="仿宋" w:hint="eastAsia"/>
          <w:sz w:val="32"/>
          <w:szCs w:val="32"/>
        </w:rPr>
        <w:t>（</w:t>
      </w:r>
      <w:r w:rsidR="007813D9" w:rsidRPr="007813D9">
        <w:rPr>
          <w:rFonts w:ascii="仿宋_GB2312" w:eastAsia="仿宋_GB2312" w:hAnsi="仿宋" w:hint="eastAsia"/>
          <w:sz w:val="32"/>
          <w:szCs w:val="32"/>
        </w:rPr>
        <w:t>中税协发[2016]032号</w:t>
      </w:r>
      <w:r w:rsidR="007813D9">
        <w:rPr>
          <w:rFonts w:ascii="仿宋_GB2312" w:eastAsia="仿宋_GB2312" w:hAnsi="仿宋" w:hint="eastAsia"/>
          <w:sz w:val="32"/>
          <w:szCs w:val="32"/>
        </w:rPr>
        <w:t>）</w:t>
      </w:r>
      <w:r>
        <w:rPr>
          <w:rFonts w:ascii="仿宋_GB2312" w:eastAsia="仿宋_GB2312" w:hAnsi="仿宋" w:hint="eastAsia"/>
          <w:sz w:val="32"/>
          <w:szCs w:val="32"/>
        </w:rPr>
        <w:t>同时废止。</w:t>
      </w:r>
    </w:p>
    <w:sectPr w:rsidR="00826EC8" w:rsidRPr="00953329" w:rsidSect="00B413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A1" w:rsidRDefault="00BC2AA1" w:rsidP="00826EC8">
      <w:pPr>
        <w:spacing w:line="240" w:lineRule="auto"/>
      </w:pPr>
      <w:r>
        <w:separator/>
      </w:r>
    </w:p>
  </w:endnote>
  <w:endnote w:type="continuationSeparator" w:id="0">
    <w:p w:rsidR="00BC2AA1" w:rsidRDefault="00BC2AA1" w:rsidP="00826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A1" w:rsidRDefault="00BC2AA1" w:rsidP="00826EC8">
      <w:pPr>
        <w:spacing w:line="240" w:lineRule="auto"/>
      </w:pPr>
      <w:r>
        <w:separator/>
      </w:r>
    </w:p>
  </w:footnote>
  <w:footnote w:type="continuationSeparator" w:id="0">
    <w:p w:rsidR="00BC2AA1" w:rsidRDefault="00BC2AA1" w:rsidP="00826E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9004B"/>
    <w:multiLevelType w:val="hybridMultilevel"/>
    <w:tmpl w:val="E77C3024"/>
    <w:lvl w:ilvl="0" w:tplc="7B609530">
      <w:start w:val="1"/>
      <w:numFmt w:val="japaneseCounting"/>
      <w:lvlText w:val="第%1章"/>
      <w:lvlJc w:val="left"/>
      <w:pPr>
        <w:ind w:left="1395" w:hanging="13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DF378C"/>
    <w:multiLevelType w:val="hybridMultilevel"/>
    <w:tmpl w:val="6824B5D4"/>
    <w:lvl w:ilvl="0" w:tplc="96EAF714">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53D"/>
    <w:rsid w:val="00044683"/>
    <w:rsid w:val="00056CD0"/>
    <w:rsid w:val="00062AB2"/>
    <w:rsid w:val="000772E3"/>
    <w:rsid w:val="000B4DD4"/>
    <w:rsid w:val="000C6CB3"/>
    <w:rsid w:val="00112C86"/>
    <w:rsid w:val="00122109"/>
    <w:rsid w:val="00144C7A"/>
    <w:rsid w:val="00153267"/>
    <w:rsid w:val="00165BAB"/>
    <w:rsid w:val="001A4276"/>
    <w:rsid w:val="001B43F3"/>
    <w:rsid w:val="001E1AE1"/>
    <w:rsid w:val="0023440F"/>
    <w:rsid w:val="00236849"/>
    <w:rsid w:val="002468D5"/>
    <w:rsid w:val="0025422E"/>
    <w:rsid w:val="00270D89"/>
    <w:rsid w:val="002850C3"/>
    <w:rsid w:val="00287932"/>
    <w:rsid w:val="002A0C82"/>
    <w:rsid w:val="002A0EF1"/>
    <w:rsid w:val="002E1691"/>
    <w:rsid w:val="003020BE"/>
    <w:rsid w:val="00312637"/>
    <w:rsid w:val="003216D2"/>
    <w:rsid w:val="00346F3A"/>
    <w:rsid w:val="003510B7"/>
    <w:rsid w:val="00360814"/>
    <w:rsid w:val="003B1BF9"/>
    <w:rsid w:val="003B7F7A"/>
    <w:rsid w:val="003C4573"/>
    <w:rsid w:val="003E0615"/>
    <w:rsid w:val="003E578E"/>
    <w:rsid w:val="0042054E"/>
    <w:rsid w:val="00427190"/>
    <w:rsid w:val="00463AB3"/>
    <w:rsid w:val="004663F8"/>
    <w:rsid w:val="004A16D2"/>
    <w:rsid w:val="004D4470"/>
    <w:rsid w:val="004E172B"/>
    <w:rsid w:val="004E45CE"/>
    <w:rsid w:val="004F6BDF"/>
    <w:rsid w:val="00532046"/>
    <w:rsid w:val="00540048"/>
    <w:rsid w:val="00546B24"/>
    <w:rsid w:val="00570EDC"/>
    <w:rsid w:val="005A0E1B"/>
    <w:rsid w:val="005A75D9"/>
    <w:rsid w:val="005C2969"/>
    <w:rsid w:val="005F14E7"/>
    <w:rsid w:val="005F3DF9"/>
    <w:rsid w:val="006011E6"/>
    <w:rsid w:val="006037B3"/>
    <w:rsid w:val="00612A0B"/>
    <w:rsid w:val="00675137"/>
    <w:rsid w:val="00682431"/>
    <w:rsid w:val="00684C3F"/>
    <w:rsid w:val="00690FBD"/>
    <w:rsid w:val="006B5600"/>
    <w:rsid w:val="006C3E2F"/>
    <w:rsid w:val="006D257F"/>
    <w:rsid w:val="006D3F23"/>
    <w:rsid w:val="006E42AB"/>
    <w:rsid w:val="006E4AEB"/>
    <w:rsid w:val="00716717"/>
    <w:rsid w:val="0072082F"/>
    <w:rsid w:val="00725878"/>
    <w:rsid w:val="00731316"/>
    <w:rsid w:val="00737BBD"/>
    <w:rsid w:val="007813D9"/>
    <w:rsid w:val="007913F6"/>
    <w:rsid w:val="007C0059"/>
    <w:rsid w:val="007C2290"/>
    <w:rsid w:val="007C23D0"/>
    <w:rsid w:val="007C58AE"/>
    <w:rsid w:val="007D04B8"/>
    <w:rsid w:val="007D114C"/>
    <w:rsid w:val="007E4EA0"/>
    <w:rsid w:val="007F49C5"/>
    <w:rsid w:val="0081489E"/>
    <w:rsid w:val="00826EC8"/>
    <w:rsid w:val="00841F47"/>
    <w:rsid w:val="0084683F"/>
    <w:rsid w:val="00871550"/>
    <w:rsid w:val="00881C54"/>
    <w:rsid w:val="00886CDE"/>
    <w:rsid w:val="00891DC5"/>
    <w:rsid w:val="00897AEB"/>
    <w:rsid w:val="008C7DAF"/>
    <w:rsid w:val="008F163C"/>
    <w:rsid w:val="00906BC7"/>
    <w:rsid w:val="00912CC8"/>
    <w:rsid w:val="00931D9E"/>
    <w:rsid w:val="00944A48"/>
    <w:rsid w:val="00953329"/>
    <w:rsid w:val="009807FB"/>
    <w:rsid w:val="00982154"/>
    <w:rsid w:val="00993F44"/>
    <w:rsid w:val="0099653D"/>
    <w:rsid w:val="009B1E85"/>
    <w:rsid w:val="009B495B"/>
    <w:rsid w:val="009D45AE"/>
    <w:rsid w:val="009D5EBF"/>
    <w:rsid w:val="009E1DAB"/>
    <w:rsid w:val="00A171CB"/>
    <w:rsid w:val="00A60138"/>
    <w:rsid w:val="00A645C1"/>
    <w:rsid w:val="00A83E15"/>
    <w:rsid w:val="00A87B64"/>
    <w:rsid w:val="00A9107D"/>
    <w:rsid w:val="00AA4FC6"/>
    <w:rsid w:val="00AB5208"/>
    <w:rsid w:val="00AC79BD"/>
    <w:rsid w:val="00AE23E6"/>
    <w:rsid w:val="00AE614C"/>
    <w:rsid w:val="00B00EAE"/>
    <w:rsid w:val="00B27E45"/>
    <w:rsid w:val="00B36EC2"/>
    <w:rsid w:val="00B413B2"/>
    <w:rsid w:val="00B45558"/>
    <w:rsid w:val="00B45EDD"/>
    <w:rsid w:val="00B56A1B"/>
    <w:rsid w:val="00B73D1F"/>
    <w:rsid w:val="00B874A2"/>
    <w:rsid w:val="00B9040A"/>
    <w:rsid w:val="00B9584E"/>
    <w:rsid w:val="00BB7287"/>
    <w:rsid w:val="00BC2AA1"/>
    <w:rsid w:val="00BC67D4"/>
    <w:rsid w:val="00BD317A"/>
    <w:rsid w:val="00BE46DD"/>
    <w:rsid w:val="00C20E66"/>
    <w:rsid w:val="00C45414"/>
    <w:rsid w:val="00C517F2"/>
    <w:rsid w:val="00C51EC8"/>
    <w:rsid w:val="00C54E43"/>
    <w:rsid w:val="00C65DAB"/>
    <w:rsid w:val="00C76390"/>
    <w:rsid w:val="00C85D1F"/>
    <w:rsid w:val="00C879F2"/>
    <w:rsid w:val="00C935E7"/>
    <w:rsid w:val="00CF6350"/>
    <w:rsid w:val="00D00CB0"/>
    <w:rsid w:val="00D03722"/>
    <w:rsid w:val="00D229B2"/>
    <w:rsid w:val="00D2500B"/>
    <w:rsid w:val="00D82C8A"/>
    <w:rsid w:val="00D90B4D"/>
    <w:rsid w:val="00DC625A"/>
    <w:rsid w:val="00DE2BC6"/>
    <w:rsid w:val="00E21073"/>
    <w:rsid w:val="00E3660D"/>
    <w:rsid w:val="00E55027"/>
    <w:rsid w:val="00E64706"/>
    <w:rsid w:val="00E95BBD"/>
    <w:rsid w:val="00EF5646"/>
    <w:rsid w:val="00F00BE9"/>
    <w:rsid w:val="00F1472F"/>
    <w:rsid w:val="00F543E5"/>
    <w:rsid w:val="00F5727E"/>
    <w:rsid w:val="00F6526C"/>
    <w:rsid w:val="00F85144"/>
    <w:rsid w:val="00F93FC0"/>
    <w:rsid w:val="00FD62C6"/>
    <w:rsid w:val="00FF5E6A"/>
    <w:rsid w:val="00FF6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1A000B-22B8-4C78-BEBC-9EE3F80B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52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3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53D"/>
    <w:pPr>
      <w:ind w:firstLineChars="200" w:firstLine="420"/>
    </w:pPr>
  </w:style>
  <w:style w:type="paragraph" w:styleId="a4">
    <w:name w:val="header"/>
    <w:basedOn w:val="a"/>
    <w:link w:val="a5"/>
    <w:uiPriority w:val="99"/>
    <w:unhideWhenUsed/>
    <w:rsid w:val="00826E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826EC8"/>
    <w:rPr>
      <w:sz w:val="18"/>
      <w:szCs w:val="18"/>
    </w:rPr>
  </w:style>
  <w:style w:type="paragraph" w:styleId="a6">
    <w:name w:val="footer"/>
    <w:basedOn w:val="a"/>
    <w:link w:val="a7"/>
    <w:uiPriority w:val="99"/>
    <w:unhideWhenUsed/>
    <w:rsid w:val="00826EC8"/>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826EC8"/>
    <w:rPr>
      <w:sz w:val="18"/>
      <w:szCs w:val="18"/>
    </w:rPr>
  </w:style>
  <w:style w:type="paragraph" w:styleId="a8">
    <w:name w:val="Balloon Text"/>
    <w:basedOn w:val="a"/>
    <w:link w:val="a9"/>
    <w:uiPriority w:val="99"/>
    <w:semiHidden/>
    <w:unhideWhenUsed/>
    <w:rsid w:val="00AC79BD"/>
    <w:pPr>
      <w:spacing w:line="240" w:lineRule="auto"/>
    </w:pPr>
    <w:rPr>
      <w:sz w:val="18"/>
      <w:szCs w:val="18"/>
    </w:rPr>
  </w:style>
  <w:style w:type="character" w:customStyle="1" w:styleId="a9">
    <w:name w:val="批注框文本 字符"/>
    <w:basedOn w:val="a0"/>
    <w:link w:val="a8"/>
    <w:uiPriority w:val="99"/>
    <w:semiHidden/>
    <w:rsid w:val="00AC79BD"/>
    <w:rPr>
      <w:sz w:val="18"/>
      <w:szCs w:val="18"/>
    </w:rPr>
  </w:style>
  <w:style w:type="character" w:styleId="aa">
    <w:name w:val="annotation reference"/>
    <w:basedOn w:val="a0"/>
    <w:uiPriority w:val="99"/>
    <w:semiHidden/>
    <w:unhideWhenUsed/>
    <w:rsid w:val="009D45AE"/>
    <w:rPr>
      <w:sz w:val="21"/>
      <w:szCs w:val="21"/>
    </w:rPr>
  </w:style>
  <w:style w:type="paragraph" w:styleId="ab">
    <w:name w:val="annotation text"/>
    <w:basedOn w:val="a"/>
    <w:link w:val="ac"/>
    <w:uiPriority w:val="99"/>
    <w:semiHidden/>
    <w:unhideWhenUsed/>
    <w:rsid w:val="009D45AE"/>
    <w:pPr>
      <w:jc w:val="left"/>
    </w:pPr>
  </w:style>
  <w:style w:type="character" w:customStyle="1" w:styleId="ac">
    <w:name w:val="批注文字 字符"/>
    <w:basedOn w:val="a0"/>
    <w:link w:val="ab"/>
    <w:uiPriority w:val="99"/>
    <w:semiHidden/>
    <w:rsid w:val="009D45AE"/>
  </w:style>
  <w:style w:type="paragraph" w:styleId="ad">
    <w:name w:val="annotation subject"/>
    <w:basedOn w:val="ab"/>
    <w:next w:val="ab"/>
    <w:link w:val="ae"/>
    <w:uiPriority w:val="99"/>
    <w:semiHidden/>
    <w:unhideWhenUsed/>
    <w:rsid w:val="009D45AE"/>
    <w:rPr>
      <w:b/>
      <w:bCs/>
    </w:rPr>
  </w:style>
  <w:style w:type="character" w:customStyle="1" w:styleId="ae">
    <w:name w:val="批注主题 字符"/>
    <w:basedOn w:val="ac"/>
    <w:link w:val="ad"/>
    <w:uiPriority w:val="99"/>
    <w:semiHidden/>
    <w:rsid w:val="009D4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82806">
      <w:bodyDiv w:val="1"/>
      <w:marLeft w:val="0"/>
      <w:marRight w:val="0"/>
      <w:marTop w:val="0"/>
      <w:marBottom w:val="0"/>
      <w:divBdr>
        <w:top w:val="none" w:sz="0" w:space="0" w:color="auto"/>
        <w:left w:val="none" w:sz="0" w:space="0" w:color="auto"/>
        <w:bottom w:val="none" w:sz="0" w:space="0" w:color="auto"/>
        <w:right w:val="none" w:sz="0" w:space="0" w:color="auto"/>
      </w:divBdr>
    </w:div>
    <w:div w:id="364868562">
      <w:bodyDiv w:val="1"/>
      <w:marLeft w:val="0"/>
      <w:marRight w:val="0"/>
      <w:marTop w:val="0"/>
      <w:marBottom w:val="0"/>
      <w:divBdr>
        <w:top w:val="none" w:sz="0" w:space="0" w:color="auto"/>
        <w:left w:val="none" w:sz="0" w:space="0" w:color="auto"/>
        <w:bottom w:val="none" w:sz="0" w:space="0" w:color="auto"/>
        <w:right w:val="none" w:sz="0" w:space="0" w:color="auto"/>
      </w:divBdr>
      <w:divsChild>
        <w:div w:id="397287504">
          <w:marLeft w:val="0"/>
          <w:marRight w:val="0"/>
          <w:marTop w:val="0"/>
          <w:marBottom w:val="0"/>
          <w:divBdr>
            <w:top w:val="none" w:sz="0" w:space="0" w:color="auto"/>
            <w:left w:val="none" w:sz="0" w:space="0" w:color="auto"/>
            <w:bottom w:val="none" w:sz="0" w:space="0" w:color="auto"/>
            <w:right w:val="none" w:sz="0" w:space="0" w:color="auto"/>
          </w:divBdr>
          <w:divsChild>
            <w:div w:id="594022815">
              <w:marLeft w:val="0"/>
              <w:marRight w:val="0"/>
              <w:marTop w:val="0"/>
              <w:marBottom w:val="0"/>
              <w:divBdr>
                <w:top w:val="none" w:sz="0" w:space="0" w:color="auto"/>
                <w:left w:val="none" w:sz="0" w:space="0" w:color="auto"/>
                <w:bottom w:val="none" w:sz="0" w:space="0" w:color="auto"/>
                <w:right w:val="none" w:sz="0" w:space="0" w:color="auto"/>
              </w:divBdr>
              <w:divsChild>
                <w:div w:id="162453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6579">
      <w:bodyDiv w:val="1"/>
      <w:marLeft w:val="0"/>
      <w:marRight w:val="0"/>
      <w:marTop w:val="0"/>
      <w:marBottom w:val="0"/>
      <w:divBdr>
        <w:top w:val="none" w:sz="0" w:space="0" w:color="auto"/>
        <w:left w:val="none" w:sz="0" w:space="0" w:color="auto"/>
        <w:bottom w:val="none" w:sz="0" w:space="0" w:color="auto"/>
        <w:right w:val="none" w:sz="0" w:space="0" w:color="auto"/>
      </w:divBdr>
    </w:div>
    <w:div w:id="1313556276">
      <w:bodyDiv w:val="1"/>
      <w:marLeft w:val="0"/>
      <w:marRight w:val="0"/>
      <w:marTop w:val="0"/>
      <w:marBottom w:val="0"/>
      <w:divBdr>
        <w:top w:val="none" w:sz="0" w:space="0" w:color="auto"/>
        <w:left w:val="none" w:sz="0" w:space="0" w:color="auto"/>
        <w:bottom w:val="none" w:sz="0" w:space="0" w:color="auto"/>
        <w:right w:val="none" w:sz="0" w:space="0" w:color="auto"/>
      </w:divBdr>
      <w:divsChild>
        <w:div w:id="43453527">
          <w:marLeft w:val="0"/>
          <w:marRight w:val="0"/>
          <w:marTop w:val="0"/>
          <w:marBottom w:val="0"/>
          <w:divBdr>
            <w:top w:val="none" w:sz="0" w:space="0" w:color="auto"/>
            <w:left w:val="none" w:sz="0" w:space="0" w:color="auto"/>
            <w:bottom w:val="none" w:sz="0" w:space="0" w:color="auto"/>
            <w:right w:val="none" w:sz="0" w:space="0" w:color="auto"/>
          </w:divBdr>
          <w:divsChild>
            <w:div w:id="129248870">
              <w:marLeft w:val="0"/>
              <w:marRight w:val="0"/>
              <w:marTop w:val="0"/>
              <w:marBottom w:val="0"/>
              <w:divBdr>
                <w:top w:val="none" w:sz="0" w:space="0" w:color="auto"/>
                <w:left w:val="none" w:sz="0" w:space="0" w:color="auto"/>
                <w:bottom w:val="none" w:sz="0" w:space="0" w:color="auto"/>
                <w:right w:val="none" w:sz="0" w:space="0" w:color="auto"/>
              </w:divBdr>
              <w:divsChild>
                <w:div w:id="703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4</Pages>
  <Words>229</Words>
  <Characters>1306</Characters>
  <Application>Microsoft Office Word</Application>
  <DocSecurity>0</DocSecurity>
  <Lines>10</Lines>
  <Paragraphs>3</Paragraphs>
  <ScaleCrop>false</ScaleCrop>
  <Company>中税协</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金宁</dc:creator>
  <cp:lastModifiedBy>吴博</cp:lastModifiedBy>
  <cp:revision>101</cp:revision>
  <cp:lastPrinted>2020-01-08T08:44:00Z</cp:lastPrinted>
  <dcterms:created xsi:type="dcterms:W3CDTF">2019-11-18T09:04:00Z</dcterms:created>
  <dcterms:modified xsi:type="dcterms:W3CDTF">2020-03-27T04:57:00Z</dcterms:modified>
</cp:coreProperties>
</file>